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6174" w:type="dxa"/>
        <w:tblInd w:w="-31" w:type="dxa"/>
        <w:tblLayout w:type="fixed"/>
        <w:tblLook w:val="01E0" w:firstRow="1" w:lastRow="1" w:firstColumn="1" w:lastColumn="1" w:noHBand="0" w:noVBand="0"/>
      </w:tblPr>
      <w:tblGrid>
        <w:gridCol w:w="4294"/>
        <w:gridCol w:w="1170"/>
        <w:gridCol w:w="3510"/>
        <w:gridCol w:w="7200"/>
      </w:tblGrid>
      <w:tr w:rsidR="009D4D21" w:rsidRPr="00E867FE" w:rsidTr="00375863">
        <w:trPr>
          <w:trHeight w:val="341"/>
        </w:trPr>
        <w:tc>
          <w:tcPr>
            <w:tcW w:w="5464" w:type="dxa"/>
            <w:gridSpan w:val="2"/>
            <w:tcBorders>
              <w:top w:val="single" w:sz="2" w:space="0" w:color="000000" w:themeColor="text1"/>
              <w:left w:val="single" w:sz="2" w:space="0" w:color="000000" w:themeColor="text1"/>
              <w:bottom w:val="single" w:sz="2" w:space="0" w:color="auto"/>
              <w:right w:val="single" w:sz="4" w:space="0" w:color="007E42"/>
            </w:tcBorders>
            <w:shd w:val="clear" w:color="auto" w:fill="007E42"/>
            <w:vAlign w:val="center"/>
          </w:tcPr>
          <w:p w:rsidR="009D4D21" w:rsidRPr="00343B6C" w:rsidRDefault="009D4D21" w:rsidP="00683E51">
            <w:pPr>
              <w:spacing w:before="60" w:after="60"/>
              <w:rPr>
                <w:rFonts w:ascii="SF Sultan" w:hAnsi="SF Sultan" w:cs="SF Sultan"/>
                <w:color w:val="FFFFFF" w:themeColor="background1"/>
                <w:sz w:val="32"/>
              </w:rPr>
            </w:pPr>
            <w:r>
              <w:rPr>
                <w:rFonts w:ascii="SF Sultan" w:hAnsi="SF Sultan" w:cs="SF Sultan" w:hint="cs"/>
                <w:color w:val="FFFFFF" w:themeColor="background1"/>
                <w:sz w:val="32"/>
                <w:rtl/>
              </w:rPr>
              <w:t xml:space="preserve">محتويات الاتفاقية </w:t>
            </w:r>
            <w:r>
              <w:rPr>
                <w:rFonts w:asciiTheme="majorBidi" w:hAnsiTheme="majorBidi" w:cstheme="majorBidi"/>
                <w:b/>
                <w:bCs/>
                <w:color w:val="FFFFFF" w:themeColor="background1"/>
                <w:sz w:val="28"/>
                <w:szCs w:val="28"/>
              </w:rPr>
              <w:t>Agreement Contents</w:t>
            </w:r>
          </w:p>
        </w:tc>
        <w:tc>
          <w:tcPr>
            <w:tcW w:w="3510" w:type="dxa"/>
            <w:tcBorders>
              <w:top w:val="single" w:sz="2" w:space="0" w:color="000000" w:themeColor="text1"/>
              <w:left w:val="single" w:sz="4" w:space="0" w:color="007E42"/>
              <w:bottom w:val="single" w:sz="2" w:space="0" w:color="auto"/>
              <w:right w:val="single" w:sz="2" w:space="0" w:color="000000" w:themeColor="text1"/>
            </w:tcBorders>
            <w:shd w:val="clear" w:color="auto" w:fill="007E42"/>
            <w:vAlign w:val="center"/>
          </w:tcPr>
          <w:p w:rsidR="009D4D21" w:rsidRPr="00683E51" w:rsidRDefault="009D4D21" w:rsidP="009D4D21">
            <w:pPr>
              <w:spacing w:before="60" w:after="60"/>
              <w:rPr>
                <w:rFonts w:ascii="SF Sultan" w:hAnsi="SF Sultan" w:cs="SF Sultan"/>
                <w:color w:val="FFFFFF" w:themeColor="background1"/>
                <w:sz w:val="32"/>
              </w:rPr>
            </w:pPr>
          </w:p>
        </w:tc>
        <w:tc>
          <w:tcPr>
            <w:tcW w:w="7200" w:type="dxa"/>
            <w:tcBorders>
              <w:top w:val="single" w:sz="2" w:space="0" w:color="000000" w:themeColor="text1"/>
              <w:left w:val="single" w:sz="4" w:space="0" w:color="007E42"/>
              <w:bottom w:val="single" w:sz="2" w:space="0" w:color="auto"/>
              <w:right w:val="single" w:sz="2" w:space="0" w:color="000000" w:themeColor="text1"/>
            </w:tcBorders>
            <w:shd w:val="clear" w:color="auto" w:fill="007E42"/>
          </w:tcPr>
          <w:p w:rsidR="009D4D21" w:rsidRPr="00683E51" w:rsidRDefault="009D4D21" w:rsidP="009D4D21">
            <w:pPr>
              <w:spacing w:before="60" w:after="60"/>
              <w:rPr>
                <w:rFonts w:ascii="SF Sultan" w:hAnsi="SF Sultan" w:cs="SF Sultan"/>
                <w:color w:val="FFFFFF" w:themeColor="background1"/>
                <w:sz w:val="32"/>
              </w:rPr>
            </w:pPr>
          </w:p>
        </w:tc>
      </w:tr>
      <w:tr w:rsidR="009D4D21" w:rsidRPr="00E867FE" w:rsidTr="00375863">
        <w:trPr>
          <w:trHeight w:val="490"/>
        </w:trPr>
        <w:tc>
          <w:tcPr>
            <w:tcW w:w="4294" w:type="dxa"/>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vAlign w:val="center"/>
          </w:tcPr>
          <w:p w:rsidR="009D4D21" w:rsidRPr="00B01087" w:rsidRDefault="009D4D21" w:rsidP="00B01087">
            <w:pPr>
              <w:jc w:val="center"/>
              <w:rPr>
                <w:rFonts w:ascii="SF Sultan" w:hAnsi="SF Sultan" w:cs="SF Sultan"/>
                <w:sz w:val="32"/>
                <w:rtl/>
              </w:rPr>
            </w:pPr>
            <w:r w:rsidRPr="0017205F">
              <w:rPr>
                <w:rFonts w:ascii="SF Sultan" w:hAnsi="SF Sultan" w:cs="SF Sultan" w:hint="cs"/>
                <w:sz w:val="32"/>
                <w:rtl/>
              </w:rPr>
              <w:t xml:space="preserve"> </w:t>
            </w:r>
            <w:r>
              <w:rPr>
                <w:rFonts w:ascii="SF Sultan" w:hAnsi="SF Sultan" w:cs="SF Sultan" w:hint="cs"/>
                <w:sz w:val="32"/>
                <w:rtl/>
              </w:rPr>
              <w:t>البند</w:t>
            </w:r>
            <w:r w:rsidR="00B01087">
              <w:rPr>
                <w:rFonts w:ascii="SF Sultan" w:hAnsi="SF Sultan" w:cs="SF Sultan"/>
                <w:sz w:val="32"/>
              </w:rPr>
              <w:t xml:space="preserve"> </w:t>
            </w:r>
            <w:r w:rsidR="00B01087" w:rsidRPr="00B55E81">
              <w:rPr>
                <w:rFonts w:asciiTheme="majorBidi" w:hAnsiTheme="majorBidi" w:cstheme="majorBidi"/>
                <w:b/>
                <w:bCs/>
                <w:sz w:val="28"/>
                <w:szCs w:val="28"/>
              </w:rPr>
              <w:t>Item</w:t>
            </w:r>
            <w:r w:rsidR="00B01087">
              <w:rPr>
                <w:rFonts w:asciiTheme="majorBidi" w:hAnsiTheme="majorBidi" w:cstheme="majorBidi"/>
                <w:b/>
                <w:bCs/>
                <w:sz w:val="28"/>
                <w:szCs w:val="28"/>
              </w:rPr>
              <w:t xml:space="preserve"> </w:t>
            </w:r>
          </w:p>
        </w:tc>
        <w:tc>
          <w:tcPr>
            <w:tcW w:w="468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D4D21" w:rsidRPr="00B01087" w:rsidRDefault="009D4D21" w:rsidP="00B01087">
            <w:pPr>
              <w:jc w:val="center"/>
              <w:rPr>
                <w:rFonts w:ascii="SF Sultan" w:hAnsi="SF Sultan" w:cs="SF Sultan"/>
                <w:sz w:val="28"/>
                <w:szCs w:val="28"/>
                <w:rtl/>
              </w:rPr>
            </w:pPr>
            <w:r>
              <w:rPr>
                <w:rFonts w:ascii="SF Sultan" w:hAnsi="SF Sultan" w:cs="SF Sultan" w:hint="cs"/>
                <w:sz w:val="28"/>
                <w:szCs w:val="28"/>
                <w:rtl/>
              </w:rPr>
              <w:t>الوصف</w:t>
            </w:r>
            <w:r w:rsidR="00B01087">
              <w:rPr>
                <w:rFonts w:ascii="SF Sultan" w:hAnsi="SF Sultan" w:cs="SF Sultan"/>
                <w:sz w:val="28"/>
                <w:szCs w:val="28"/>
              </w:rPr>
              <w:t xml:space="preserve"> </w:t>
            </w:r>
            <w:r w:rsidR="00B01087">
              <w:rPr>
                <w:rFonts w:asciiTheme="majorBidi" w:hAnsiTheme="majorBidi" w:cstheme="majorBidi"/>
                <w:b/>
                <w:bCs/>
                <w:sz w:val="28"/>
                <w:szCs w:val="28"/>
              </w:rPr>
              <w:t xml:space="preserve">Description </w:t>
            </w:r>
          </w:p>
        </w:tc>
        <w:tc>
          <w:tcPr>
            <w:tcW w:w="72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D4D21" w:rsidRDefault="009D4D21" w:rsidP="00B01087">
            <w:pPr>
              <w:jc w:val="center"/>
              <w:rPr>
                <w:rFonts w:ascii="SF Sultan" w:hAnsi="SF Sultan" w:cs="SF Sultan"/>
                <w:sz w:val="28"/>
                <w:szCs w:val="28"/>
                <w:rtl/>
              </w:rPr>
            </w:pPr>
            <w:r>
              <w:rPr>
                <w:rFonts w:ascii="SF Sultan" w:hAnsi="SF Sultan" w:cs="SF Sultan" w:hint="cs"/>
                <w:sz w:val="28"/>
                <w:szCs w:val="28"/>
                <w:rtl/>
              </w:rPr>
              <w:t>مثال</w:t>
            </w:r>
            <w:r w:rsidR="00B01087">
              <w:rPr>
                <w:rFonts w:ascii="SF Sultan" w:hAnsi="SF Sultan" w:cs="SF Sultan"/>
                <w:sz w:val="28"/>
                <w:szCs w:val="28"/>
              </w:rPr>
              <w:t xml:space="preserve"> </w:t>
            </w:r>
            <w:r w:rsidR="00B01087">
              <w:rPr>
                <w:rFonts w:asciiTheme="majorBidi" w:hAnsiTheme="majorBidi" w:cstheme="majorBidi"/>
                <w:b/>
                <w:bCs/>
                <w:sz w:val="28"/>
                <w:szCs w:val="28"/>
              </w:rPr>
              <w:t xml:space="preserve">Example </w:t>
            </w:r>
            <w:r w:rsidRPr="00B55E81">
              <w:rPr>
                <w:rFonts w:ascii="SF Sultan" w:hAnsi="SF Sultan" w:cs="SF Sultan" w:hint="cs"/>
                <w:sz w:val="28"/>
                <w:szCs w:val="28"/>
                <w:rtl/>
              </w:rPr>
              <w:t xml:space="preserve"> </w:t>
            </w:r>
          </w:p>
        </w:tc>
      </w:tr>
      <w:tr w:rsidR="009D4D21" w:rsidRPr="00E867FE" w:rsidTr="00375863">
        <w:trPr>
          <w:trHeight w:val="1246"/>
        </w:trPr>
        <w:tc>
          <w:tcPr>
            <w:tcW w:w="4294" w:type="dxa"/>
            <w:tcBorders>
              <w:top w:val="single" w:sz="2" w:space="0" w:color="auto"/>
              <w:left w:val="single" w:sz="2" w:space="0" w:color="auto"/>
              <w:bottom w:val="single" w:sz="2" w:space="0" w:color="000000" w:themeColor="text1"/>
              <w:right w:val="single" w:sz="2" w:space="0" w:color="auto"/>
            </w:tcBorders>
            <w:shd w:val="clear" w:color="auto" w:fill="F2F2F2" w:themeFill="background1" w:themeFillShade="F2"/>
            <w:vAlign w:val="center"/>
          </w:tcPr>
          <w:p w:rsidR="009D4D21" w:rsidRDefault="009D4D21" w:rsidP="00A00DE4">
            <w:pPr>
              <w:jc w:val="center"/>
              <w:rPr>
                <w:rFonts w:ascii="SF Sultan" w:hAnsi="SF Sultan" w:cs="SF Sultan"/>
                <w:sz w:val="32"/>
                <w:rtl/>
              </w:rPr>
            </w:pPr>
            <w:r>
              <w:rPr>
                <w:rFonts w:ascii="SF Sultan" w:hAnsi="SF Sultan" w:cs="SF Sultan" w:hint="cs"/>
                <w:sz w:val="32"/>
                <w:rtl/>
              </w:rPr>
              <w:t>مقدمة</w:t>
            </w:r>
          </w:p>
          <w:p w:rsidR="009D4D21" w:rsidRPr="00B55E81" w:rsidRDefault="009D4D21" w:rsidP="00A00DE4">
            <w:pPr>
              <w:jc w:val="center"/>
              <w:rPr>
                <w:rFonts w:ascii="SF Sultan" w:hAnsi="SF Sultan" w:cs="SF Sultan"/>
                <w:sz w:val="32"/>
              </w:rPr>
            </w:pPr>
            <w:r w:rsidRPr="001F77A1">
              <w:rPr>
                <w:rFonts w:asciiTheme="majorBidi" w:hAnsiTheme="majorBidi" w:cstheme="majorBidi"/>
                <w:b/>
                <w:bCs/>
                <w:sz w:val="28"/>
                <w:szCs w:val="28"/>
              </w:rPr>
              <w:t>Introduction</w:t>
            </w:r>
          </w:p>
        </w:tc>
        <w:tc>
          <w:tcPr>
            <w:tcW w:w="468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D4D21" w:rsidRPr="001F77A1" w:rsidRDefault="009D4D21" w:rsidP="009D4D21">
            <w:pPr>
              <w:jc w:val="center"/>
              <w:rPr>
                <w:rFonts w:ascii="SF Sultan" w:hAnsi="SF Sultan" w:cs="SF Sultan"/>
                <w:sz w:val="28"/>
                <w:szCs w:val="28"/>
                <w:rtl/>
              </w:rPr>
            </w:pPr>
            <w:r>
              <w:rPr>
                <w:rFonts w:ascii="SF Sultan" w:hAnsi="SF Sultan" w:cs="SF Sultan" w:hint="cs"/>
                <w:sz w:val="28"/>
                <w:szCs w:val="28"/>
                <w:rtl/>
              </w:rPr>
              <w:t>مقدمة تعريفية عن اتفاقي</w:t>
            </w:r>
            <w:bookmarkStart w:id="0" w:name="_GoBack"/>
            <w:bookmarkEnd w:id="0"/>
            <w:r>
              <w:rPr>
                <w:rFonts w:ascii="SF Sultan" w:hAnsi="SF Sultan" w:cs="SF Sultan" w:hint="cs"/>
                <w:sz w:val="28"/>
                <w:szCs w:val="28"/>
                <w:rtl/>
              </w:rPr>
              <w:t>ة مستوى الخدمة</w:t>
            </w:r>
          </w:p>
        </w:tc>
        <w:tc>
          <w:tcPr>
            <w:tcW w:w="720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D4D21" w:rsidRDefault="009D4D21" w:rsidP="009D4D21">
            <w:pPr>
              <w:jc w:val="both"/>
              <w:rPr>
                <w:rFonts w:ascii="SF Sultan" w:hAnsi="SF Sultan" w:cs="SF Sultan"/>
                <w:sz w:val="28"/>
                <w:szCs w:val="28"/>
                <w:rtl/>
              </w:rPr>
            </w:pPr>
            <w:r>
              <w:rPr>
                <w:rFonts w:ascii="SF Sultan" w:hAnsi="SF Sultan" w:cs="SF Sultan" w:hint="cs"/>
                <w:sz w:val="28"/>
                <w:szCs w:val="28"/>
                <w:rtl/>
              </w:rPr>
              <w:t>هذه الاتفاقية تم اعدادها لوضع الأطر في التعامل مع إدارة الموارد البشرية بالمنظمة وتعزيز العلاقات مع الجهات المستفيدة من خدماتها بما يضمن الوصول إلى أعلى مستويات الكفاءة والفعالية في تقديم الخدمات.</w:t>
            </w:r>
          </w:p>
        </w:tc>
      </w:tr>
      <w:tr w:rsidR="009D4D21" w:rsidRPr="00E867FE" w:rsidTr="00375863">
        <w:trPr>
          <w:trHeight w:val="1165"/>
        </w:trPr>
        <w:tc>
          <w:tcPr>
            <w:tcW w:w="4294" w:type="dxa"/>
            <w:tcBorders>
              <w:top w:val="single" w:sz="2" w:space="0" w:color="000000" w:themeColor="text1"/>
              <w:left w:val="single" w:sz="2" w:space="0" w:color="auto"/>
              <w:bottom w:val="single" w:sz="2" w:space="0" w:color="auto"/>
              <w:right w:val="single" w:sz="2" w:space="0" w:color="auto"/>
            </w:tcBorders>
            <w:shd w:val="clear" w:color="auto" w:fill="F2F2F2" w:themeFill="background1" w:themeFillShade="F2"/>
            <w:vAlign w:val="center"/>
          </w:tcPr>
          <w:p w:rsidR="009D4D21" w:rsidRDefault="009D4D21" w:rsidP="0017205F">
            <w:pPr>
              <w:jc w:val="center"/>
              <w:rPr>
                <w:rFonts w:ascii="SF Sultan" w:hAnsi="SF Sultan" w:cs="SF Sultan"/>
                <w:sz w:val="32"/>
                <w:rtl/>
              </w:rPr>
            </w:pPr>
            <w:r>
              <w:rPr>
                <w:rFonts w:ascii="SF Sultan" w:hAnsi="SF Sultan" w:cs="SF Sultan" w:hint="cs"/>
                <w:sz w:val="32"/>
                <w:rtl/>
              </w:rPr>
              <w:t>تعريفات</w:t>
            </w:r>
          </w:p>
          <w:p w:rsidR="00513CA5" w:rsidRDefault="00513CA5" w:rsidP="0017205F">
            <w:pPr>
              <w:jc w:val="center"/>
              <w:rPr>
                <w:rFonts w:ascii="SF Sultan" w:hAnsi="SF Sultan" w:cs="SF Sultan"/>
                <w:sz w:val="32"/>
                <w:rtl/>
              </w:rPr>
            </w:pPr>
            <w:r>
              <w:rPr>
                <w:rFonts w:asciiTheme="majorBidi" w:hAnsiTheme="majorBidi" w:cstheme="majorBidi"/>
                <w:b/>
                <w:bCs/>
                <w:sz w:val="28"/>
                <w:szCs w:val="28"/>
              </w:rPr>
              <w:t>Definitions</w:t>
            </w:r>
          </w:p>
        </w:tc>
        <w:tc>
          <w:tcPr>
            <w:tcW w:w="4680" w:type="dxa"/>
            <w:gridSpan w:val="2"/>
            <w:tcBorders>
              <w:top w:val="single" w:sz="2" w:space="0" w:color="auto"/>
              <w:left w:val="single" w:sz="2" w:space="0" w:color="auto"/>
              <w:bottom w:val="single" w:sz="2" w:space="0" w:color="000000" w:themeColor="text1"/>
              <w:right w:val="single" w:sz="2" w:space="0" w:color="auto"/>
            </w:tcBorders>
            <w:shd w:val="clear" w:color="auto" w:fill="FFFFFF" w:themeFill="background1"/>
            <w:vAlign w:val="center"/>
          </w:tcPr>
          <w:p w:rsidR="009D4D21" w:rsidRPr="001F77A1" w:rsidRDefault="009D4D21" w:rsidP="009D4D21">
            <w:pPr>
              <w:jc w:val="center"/>
              <w:rPr>
                <w:rFonts w:ascii="SF Sultan" w:hAnsi="SF Sultan" w:cs="SF Sultan"/>
                <w:sz w:val="28"/>
                <w:szCs w:val="28"/>
                <w:rtl/>
              </w:rPr>
            </w:pPr>
            <w:r>
              <w:rPr>
                <w:rFonts w:ascii="SF Sultan" w:hAnsi="SF Sultan" w:cs="SF Sultan" w:hint="cs"/>
                <w:sz w:val="28"/>
                <w:szCs w:val="28"/>
                <w:rtl/>
              </w:rPr>
              <w:t>شرح للمصطلحات الرئيسية المنصوص عليها في الاتفاقية</w:t>
            </w:r>
          </w:p>
        </w:tc>
        <w:tc>
          <w:tcPr>
            <w:tcW w:w="7200" w:type="dxa"/>
            <w:tcBorders>
              <w:top w:val="single" w:sz="2" w:space="0" w:color="auto"/>
              <w:left w:val="single" w:sz="2" w:space="0" w:color="auto"/>
              <w:bottom w:val="single" w:sz="2" w:space="0" w:color="000000" w:themeColor="text1"/>
              <w:right w:val="single" w:sz="2" w:space="0" w:color="auto"/>
            </w:tcBorders>
            <w:shd w:val="clear" w:color="auto" w:fill="FFFFFF" w:themeFill="background1"/>
            <w:vAlign w:val="center"/>
          </w:tcPr>
          <w:p w:rsidR="009D4D21" w:rsidRDefault="009D4D21" w:rsidP="009D4D21">
            <w:pPr>
              <w:pStyle w:val="ListParagraph"/>
              <w:numPr>
                <w:ilvl w:val="0"/>
                <w:numId w:val="6"/>
              </w:numPr>
              <w:ind w:left="162" w:hanging="162"/>
              <w:rPr>
                <w:rFonts w:ascii="SF Sultan" w:hAnsi="SF Sultan" w:cs="SF Sultan"/>
                <w:sz w:val="28"/>
                <w:szCs w:val="28"/>
              </w:rPr>
            </w:pPr>
            <w:r w:rsidRPr="009D4D21">
              <w:rPr>
                <w:rFonts w:ascii="SF Sultan" w:hAnsi="SF Sultan" w:cs="SF Sultan" w:hint="cs"/>
                <w:b/>
                <w:bCs/>
                <w:sz w:val="28"/>
                <w:szCs w:val="28"/>
                <w:rtl/>
              </w:rPr>
              <w:t>اتفاقية مستوى الخدمة:</w:t>
            </w:r>
            <w:r>
              <w:rPr>
                <w:rFonts w:ascii="SF Sultan" w:hAnsi="SF Sultan" w:cs="SF Sultan" w:hint="cs"/>
                <w:sz w:val="28"/>
                <w:szCs w:val="28"/>
                <w:rtl/>
              </w:rPr>
              <w:t xml:space="preserve"> هي اتفاقية لتحديد التعامل...............</w:t>
            </w:r>
          </w:p>
          <w:p w:rsidR="009D4D21" w:rsidRDefault="009D4D21" w:rsidP="009D4D21">
            <w:pPr>
              <w:pStyle w:val="ListParagraph"/>
              <w:numPr>
                <w:ilvl w:val="0"/>
                <w:numId w:val="6"/>
              </w:numPr>
              <w:ind w:left="162" w:hanging="162"/>
              <w:rPr>
                <w:rFonts w:ascii="SF Sultan" w:hAnsi="SF Sultan" w:cs="SF Sultan"/>
                <w:sz w:val="28"/>
                <w:szCs w:val="28"/>
              </w:rPr>
            </w:pPr>
            <w:r w:rsidRPr="009D4D21">
              <w:rPr>
                <w:rFonts w:ascii="SF Sultan" w:hAnsi="SF Sultan" w:cs="SF Sultan" w:hint="cs"/>
                <w:b/>
                <w:bCs/>
                <w:sz w:val="28"/>
                <w:szCs w:val="28"/>
                <w:rtl/>
              </w:rPr>
              <w:t>إدارة الموارد البشرية:</w:t>
            </w:r>
            <w:r>
              <w:rPr>
                <w:rFonts w:ascii="SF Sultan" w:hAnsi="SF Sultan" w:cs="SF Sultan" w:hint="cs"/>
                <w:sz w:val="28"/>
                <w:szCs w:val="28"/>
                <w:rtl/>
              </w:rPr>
              <w:t xml:space="preserve"> هي إدارة الموارد البشرية بالمنظمة.</w:t>
            </w:r>
          </w:p>
          <w:p w:rsidR="009D4D21" w:rsidRPr="009D4D21" w:rsidRDefault="009D4D21" w:rsidP="009D4D21">
            <w:pPr>
              <w:pStyle w:val="ListParagraph"/>
              <w:numPr>
                <w:ilvl w:val="0"/>
                <w:numId w:val="6"/>
              </w:numPr>
              <w:ind w:left="162" w:hanging="162"/>
              <w:rPr>
                <w:rFonts w:ascii="SF Sultan" w:hAnsi="SF Sultan" w:cs="SF Sultan"/>
                <w:sz w:val="28"/>
                <w:szCs w:val="28"/>
                <w:rtl/>
              </w:rPr>
            </w:pPr>
            <w:r w:rsidRPr="009D4D21">
              <w:rPr>
                <w:rFonts w:ascii="SF Sultan" w:hAnsi="SF Sultan" w:cs="SF Sultan" w:hint="cs"/>
                <w:b/>
                <w:bCs/>
                <w:sz w:val="28"/>
                <w:szCs w:val="28"/>
                <w:rtl/>
              </w:rPr>
              <w:t>نظام العمل:</w:t>
            </w:r>
            <w:r>
              <w:rPr>
                <w:rFonts w:ascii="SF Sultan" w:hAnsi="SF Sultan" w:cs="SF Sultan" w:hint="cs"/>
                <w:sz w:val="28"/>
                <w:szCs w:val="28"/>
                <w:rtl/>
              </w:rPr>
              <w:t xml:space="preserve"> نظام العمل السعودي.</w:t>
            </w:r>
          </w:p>
        </w:tc>
      </w:tr>
      <w:tr w:rsidR="009D4D21" w:rsidRPr="00E867FE" w:rsidTr="00375863">
        <w:trPr>
          <w:trHeight w:val="796"/>
        </w:trPr>
        <w:tc>
          <w:tcPr>
            <w:tcW w:w="4294" w:type="dxa"/>
            <w:tcBorders>
              <w:top w:val="single" w:sz="2" w:space="0" w:color="000000" w:themeColor="text1"/>
              <w:left w:val="single" w:sz="2" w:space="0" w:color="auto"/>
              <w:bottom w:val="single" w:sz="2" w:space="0" w:color="auto"/>
              <w:right w:val="single" w:sz="2" w:space="0" w:color="auto"/>
            </w:tcBorders>
            <w:shd w:val="clear" w:color="auto" w:fill="F2F2F2" w:themeFill="background1" w:themeFillShade="F2"/>
            <w:vAlign w:val="center"/>
          </w:tcPr>
          <w:p w:rsidR="009D4D21" w:rsidRDefault="009D4D21" w:rsidP="0017205F">
            <w:pPr>
              <w:jc w:val="center"/>
              <w:rPr>
                <w:rFonts w:ascii="SF Sultan" w:hAnsi="SF Sultan" w:cs="SF Sultan"/>
                <w:sz w:val="32"/>
                <w:rtl/>
              </w:rPr>
            </w:pPr>
            <w:r>
              <w:rPr>
                <w:rFonts w:ascii="SF Sultan" w:hAnsi="SF Sultan" w:cs="SF Sultan" w:hint="cs"/>
                <w:sz w:val="32"/>
                <w:rtl/>
              </w:rPr>
              <w:t>أهداف الاتفاقية</w:t>
            </w:r>
          </w:p>
          <w:p w:rsidR="00513CA5" w:rsidRPr="00B55E81" w:rsidRDefault="00513CA5" w:rsidP="0017205F">
            <w:pPr>
              <w:jc w:val="center"/>
              <w:rPr>
                <w:rFonts w:ascii="SF Sultan" w:hAnsi="SF Sultan" w:cs="SF Sultan"/>
                <w:sz w:val="32"/>
              </w:rPr>
            </w:pPr>
            <w:r w:rsidRPr="00513CA5">
              <w:rPr>
                <w:rFonts w:asciiTheme="majorBidi" w:hAnsiTheme="majorBidi" w:cstheme="majorBidi"/>
                <w:b/>
                <w:bCs/>
                <w:sz w:val="28"/>
                <w:szCs w:val="28"/>
              </w:rPr>
              <w:t>Agreement Objectives</w:t>
            </w:r>
          </w:p>
        </w:tc>
        <w:tc>
          <w:tcPr>
            <w:tcW w:w="4680" w:type="dxa"/>
            <w:gridSpan w:val="2"/>
            <w:tcBorders>
              <w:top w:val="single" w:sz="2" w:space="0" w:color="auto"/>
              <w:left w:val="single" w:sz="2" w:space="0" w:color="auto"/>
              <w:bottom w:val="single" w:sz="2" w:space="0" w:color="000000" w:themeColor="text1"/>
              <w:right w:val="single" w:sz="2" w:space="0" w:color="auto"/>
            </w:tcBorders>
            <w:shd w:val="clear" w:color="auto" w:fill="FFFFFF" w:themeFill="background1"/>
            <w:vAlign w:val="center"/>
          </w:tcPr>
          <w:p w:rsidR="009D4D21" w:rsidRPr="001F77A1" w:rsidRDefault="009D4D21" w:rsidP="001F77A1">
            <w:pPr>
              <w:jc w:val="center"/>
              <w:rPr>
                <w:rFonts w:ascii="SF Sultan" w:hAnsi="SF Sultan" w:cs="SF Sultan"/>
                <w:sz w:val="28"/>
                <w:szCs w:val="28"/>
                <w:rtl/>
              </w:rPr>
            </w:pPr>
            <w:r>
              <w:rPr>
                <w:rFonts w:ascii="SF Sultan" w:hAnsi="SF Sultan" w:cs="SF Sultan" w:hint="cs"/>
                <w:sz w:val="28"/>
                <w:szCs w:val="28"/>
                <w:rtl/>
              </w:rPr>
              <w:t>الأهداف من الاتفاقية</w:t>
            </w:r>
          </w:p>
        </w:tc>
        <w:tc>
          <w:tcPr>
            <w:tcW w:w="7200" w:type="dxa"/>
            <w:tcBorders>
              <w:top w:val="single" w:sz="2" w:space="0" w:color="auto"/>
              <w:left w:val="single" w:sz="2" w:space="0" w:color="auto"/>
              <w:bottom w:val="single" w:sz="2" w:space="0" w:color="000000" w:themeColor="text1"/>
              <w:right w:val="single" w:sz="2" w:space="0" w:color="auto"/>
            </w:tcBorders>
            <w:shd w:val="clear" w:color="auto" w:fill="FFFFFF" w:themeFill="background1"/>
            <w:vAlign w:val="center"/>
          </w:tcPr>
          <w:p w:rsidR="009D4D21" w:rsidRDefault="009D4D21" w:rsidP="009D4D21">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توضيح الخدمات المقدمة من إدارة الموارد البشرية.</w:t>
            </w:r>
          </w:p>
          <w:p w:rsidR="009D4D21" w:rsidRPr="009D4D21" w:rsidRDefault="009D4D21" w:rsidP="009D4D21">
            <w:pPr>
              <w:pStyle w:val="ListParagraph"/>
              <w:numPr>
                <w:ilvl w:val="0"/>
                <w:numId w:val="6"/>
              </w:numPr>
              <w:ind w:left="162" w:hanging="162"/>
              <w:rPr>
                <w:rFonts w:ascii="SF Sultan" w:hAnsi="SF Sultan" w:cs="SF Sultan"/>
                <w:sz w:val="28"/>
                <w:szCs w:val="28"/>
                <w:rtl/>
              </w:rPr>
            </w:pPr>
            <w:r>
              <w:rPr>
                <w:rFonts w:ascii="SF Sultan" w:hAnsi="SF Sultan" w:cs="SF Sultan" w:hint="cs"/>
                <w:sz w:val="28"/>
                <w:szCs w:val="28"/>
                <w:rtl/>
              </w:rPr>
              <w:t>توثيق مسؤوليات جميع الأطراف المشاركة في الاتفاقية.</w:t>
            </w:r>
          </w:p>
        </w:tc>
      </w:tr>
      <w:tr w:rsidR="009D4D21" w:rsidRPr="00E867FE" w:rsidTr="00375863">
        <w:trPr>
          <w:trHeight w:val="1552"/>
        </w:trPr>
        <w:tc>
          <w:tcPr>
            <w:tcW w:w="4294" w:type="dxa"/>
            <w:tcBorders>
              <w:top w:val="single" w:sz="2" w:space="0" w:color="auto"/>
              <w:left w:val="single" w:sz="2" w:space="0" w:color="auto"/>
              <w:bottom w:val="single" w:sz="2" w:space="0" w:color="000000" w:themeColor="text1"/>
              <w:right w:val="single" w:sz="2" w:space="0" w:color="auto"/>
            </w:tcBorders>
            <w:shd w:val="clear" w:color="auto" w:fill="F2F2F2" w:themeFill="background1" w:themeFillShade="F2"/>
            <w:vAlign w:val="center"/>
          </w:tcPr>
          <w:p w:rsidR="009D4D21" w:rsidRDefault="009D4D21" w:rsidP="0017205F">
            <w:pPr>
              <w:jc w:val="center"/>
              <w:rPr>
                <w:rFonts w:ascii="SF Sultan" w:hAnsi="SF Sultan" w:cs="SF Sultan"/>
                <w:sz w:val="32"/>
                <w:rtl/>
              </w:rPr>
            </w:pPr>
            <w:r>
              <w:rPr>
                <w:rFonts w:ascii="SF Sultan" w:hAnsi="SF Sultan" w:cs="SF Sultan" w:hint="cs"/>
                <w:sz w:val="32"/>
                <w:rtl/>
              </w:rPr>
              <w:t>أطراف الاتفاقية</w:t>
            </w:r>
          </w:p>
          <w:p w:rsidR="00513CA5" w:rsidRPr="00B55E81" w:rsidRDefault="00513CA5" w:rsidP="0017205F">
            <w:pPr>
              <w:jc w:val="center"/>
              <w:rPr>
                <w:rFonts w:ascii="SF Sultan" w:hAnsi="SF Sultan" w:cs="SF Sultan"/>
                <w:sz w:val="32"/>
              </w:rPr>
            </w:pPr>
            <w:r w:rsidRPr="00513CA5">
              <w:rPr>
                <w:rFonts w:asciiTheme="majorBidi" w:hAnsiTheme="majorBidi" w:cstheme="majorBidi"/>
                <w:b/>
                <w:bCs/>
                <w:sz w:val="28"/>
                <w:szCs w:val="28"/>
              </w:rPr>
              <w:t>Agreement Parties</w:t>
            </w:r>
          </w:p>
        </w:tc>
        <w:tc>
          <w:tcPr>
            <w:tcW w:w="4680" w:type="dxa"/>
            <w:gridSpan w:val="2"/>
            <w:tcBorders>
              <w:top w:val="single" w:sz="2" w:space="0" w:color="000000" w:themeColor="text1"/>
              <w:left w:val="single" w:sz="2" w:space="0" w:color="auto"/>
              <w:bottom w:val="single" w:sz="2" w:space="0" w:color="auto"/>
              <w:right w:val="single" w:sz="2" w:space="0" w:color="auto"/>
            </w:tcBorders>
            <w:shd w:val="clear" w:color="auto" w:fill="FFFFFF" w:themeFill="background1"/>
            <w:vAlign w:val="center"/>
          </w:tcPr>
          <w:p w:rsidR="009D4D21" w:rsidRPr="001F77A1" w:rsidRDefault="009D4D21" w:rsidP="001F77A1">
            <w:pPr>
              <w:jc w:val="center"/>
              <w:rPr>
                <w:rFonts w:ascii="SF Sultan" w:hAnsi="SF Sultan" w:cs="SF Sultan"/>
                <w:sz w:val="28"/>
                <w:szCs w:val="28"/>
                <w:rtl/>
              </w:rPr>
            </w:pPr>
            <w:r>
              <w:rPr>
                <w:rFonts w:ascii="SF Sultan" w:hAnsi="SF Sultan" w:cs="SF Sultan" w:hint="cs"/>
                <w:sz w:val="28"/>
                <w:szCs w:val="28"/>
                <w:rtl/>
              </w:rPr>
              <w:t>الأطراف المشاركين في الاتفاقية</w:t>
            </w:r>
          </w:p>
        </w:tc>
        <w:tc>
          <w:tcPr>
            <w:tcW w:w="7200" w:type="dxa"/>
            <w:tcBorders>
              <w:top w:val="single" w:sz="2" w:space="0" w:color="000000" w:themeColor="text1"/>
              <w:left w:val="single" w:sz="2" w:space="0" w:color="auto"/>
              <w:bottom w:val="single" w:sz="2" w:space="0" w:color="auto"/>
              <w:right w:val="single" w:sz="2" w:space="0" w:color="auto"/>
            </w:tcBorders>
            <w:shd w:val="clear" w:color="auto" w:fill="FFFFFF" w:themeFill="background1"/>
            <w:vAlign w:val="center"/>
          </w:tcPr>
          <w:p w:rsidR="009D4D21" w:rsidRDefault="009D4D21" w:rsidP="009D4D21">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إدارة الموارد البشرية.</w:t>
            </w:r>
          </w:p>
          <w:p w:rsidR="009D4D21" w:rsidRDefault="0022047D" w:rsidP="009D4D21">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العملاء الداخليين (العاملين / الموظفين)</w:t>
            </w:r>
          </w:p>
          <w:p w:rsidR="0022047D" w:rsidRDefault="0022047D" w:rsidP="009D4D21">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العملاء الداخليين (الإدارات الأخرى للمنظمة)</w:t>
            </w:r>
          </w:p>
          <w:p w:rsidR="009D4D21" w:rsidRPr="0022047D" w:rsidRDefault="0022047D" w:rsidP="0022047D">
            <w:pPr>
              <w:pStyle w:val="ListParagraph"/>
              <w:numPr>
                <w:ilvl w:val="0"/>
                <w:numId w:val="6"/>
              </w:numPr>
              <w:ind w:left="162" w:hanging="162"/>
              <w:rPr>
                <w:rFonts w:ascii="SF Sultan" w:hAnsi="SF Sultan" w:cs="SF Sultan"/>
                <w:sz w:val="28"/>
                <w:szCs w:val="28"/>
                <w:rtl/>
              </w:rPr>
            </w:pPr>
            <w:r>
              <w:rPr>
                <w:rFonts w:ascii="SF Sultan" w:hAnsi="SF Sultan" w:cs="SF Sultan" w:hint="cs"/>
                <w:sz w:val="28"/>
                <w:szCs w:val="28"/>
                <w:rtl/>
              </w:rPr>
              <w:t>العملاء الخارجيين (الجهات الخارجية)</w:t>
            </w:r>
          </w:p>
        </w:tc>
      </w:tr>
      <w:tr w:rsidR="009D4D21" w:rsidRPr="00E867FE" w:rsidTr="00375863">
        <w:trPr>
          <w:trHeight w:val="760"/>
        </w:trPr>
        <w:tc>
          <w:tcPr>
            <w:tcW w:w="4294" w:type="dxa"/>
            <w:tcBorders>
              <w:top w:val="single" w:sz="2" w:space="0" w:color="000000" w:themeColor="text1"/>
              <w:left w:val="single" w:sz="2" w:space="0" w:color="auto"/>
              <w:bottom w:val="single" w:sz="2" w:space="0" w:color="000000" w:themeColor="text1"/>
              <w:right w:val="single" w:sz="2" w:space="0" w:color="auto"/>
            </w:tcBorders>
            <w:shd w:val="clear" w:color="auto" w:fill="F2F2F2" w:themeFill="background1" w:themeFillShade="F2"/>
            <w:vAlign w:val="center"/>
          </w:tcPr>
          <w:p w:rsidR="009D4D21" w:rsidRDefault="009D4D21" w:rsidP="0017205F">
            <w:pPr>
              <w:jc w:val="center"/>
              <w:rPr>
                <w:rFonts w:ascii="SF Sultan" w:hAnsi="SF Sultan" w:cs="SF Sultan"/>
                <w:sz w:val="32"/>
              </w:rPr>
            </w:pPr>
            <w:r>
              <w:rPr>
                <w:rFonts w:ascii="SF Sultan" w:hAnsi="SF Sultan" w:cs="SF Sultan" w:hint="cs"/>
                <w:sz w:val="32"/>
                <w:rtl/>
              </w:rPr>
              <w:t>تاريخ سريان الاتفاقية</w:t>
            </w:r>
          </w:p>
          <w:p w:rsidR="00513CA5" w:rsidRPr="00B55E81" w:rsidRDefault="00513CA5" w:rsidP="00513CA5">
            <w:pPr>
              <w:jc w:val="center"/>
              <w:rPr>
                <w:rFonts w:ascii="SF Sultan" w:hAnsi="SF Sultan" w:cs="SF Sultan"/>
                <w:sz w:val="32"/>
                <w:rtl/>
              </w:rPr>
            </w:pPr>
            <w:r w:rsidRPr="00513CA5">
              <w:rPr>
                <w:rFonts w:asciiTheme="majorBidi" w:hAnsiTheme="majorBidi" w:cstheme="majorBidi"/>
                <w:b/>
                <w:bCs/>
                <w:sz w:val="28"/>
                <w:szCs w:val="28"/>
              </w:rPr>
              <w:t xml:space="preserve">Agreement </w:t>
            </w:r>
            <w:r>
              <w:rPr>
                <w:rFonts w:asciiTheme="majorBidi" w:hAnsiTheme="majorBidi" w:cstheme="majorBidi"/>
                <w:b/>
                <w:bCs/>
                <w:sz w:val="28"/>
                <w:szCs w:val="28"/>
              </w:rPr>
              <w:t>Activation Date</w:t>
            </w:r>
          </w:p>
        </w:tc>
        <w:tc>
          <w:tcPr>
            <w:tcW w:w="468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D4D21" w:rsidRPr="001F77A1" w:rsidRDefault="0022047D" w:rsidP="001F77A1">
            <w:pPr>
              <w:jc w:val="center"/>
              <w:rPr>
                <w:rFonts w:ascii="SF Sultan" w:hAnsi="SF Sultan" w:cs="SF Sultan"/>
                <w:sz w:val="28"/>
                <w:szCs w:val="28"/>
                <w:rtl/>
              </w:rPr>
            </w:pPr>
            <w:r>
              <w:rPr>
                <w:rFonts w:ascii="SF Sultan" w:hAnsi="SF Sultan" w:cs="SF Sultan" w:hint="cs"/>
                <w:sz w:val="28"/>
                <w:szCs w:val="28"/>
                <w:rtl/>
              </w:rPr>
              <w:t>تاريخ سريان/اعتماد الاتفاقية</w:t>
            </w:r>
          </w:p>
        </w:tc>
        <w:tc>
          <w:tcPr>
            <w:tcW w:w="720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D4D21" w:rsidRPr="001F77A1" w:rsidRDefault="0022047D" w:rsidP="0022047D">
            <w:pPr>
              <w:rPr>
                <w:rFonts w:ascii="SF Sultan" w:hAnsi="SF Sultan" w:cs="SF Sultan"/>
                <w:sz w:val="28"/>
                <w:szCs w:val="28"/>
                <w:rtl/>
              </w:rPr>
            </w:pPr>
            <w:r>
              <w:rPr>
                <w:rFonts w:ascii="SF Sultan" w:hAnsi="SF Sultan" w:cs="SF Sultan" w:hint="cs"/>
                <w:sz w:val="28"/>
                <w:szCs w:val="28"/>
                <w:rtl/>
              </w:rPr>
              <w:t>هذه الاتفاقية سيتم العمل بها من تاريخ اطلاقها.</w:t>
            </w:r>
          </w:p>
        </w:tc>
      </w:tr>
      <w:tr w:rsidR="009D4D21" w:rsidRPr="00E867FE" w:rsidTr="00375863">
        <w:trPr>
          <w:trHeight w:val="814"/>
        </w:trPr>
        <w:tc>
          <w:tcPr>
            <w:tcW w:w="4294" w:type="dxa"/>
            <w:tcBorders>
              <w:top w:val="single" w:sz="2" w:space="0" w:color="000000" w:themeColor="text1"/>
              <w:left w:val="single" w:sz="2" w:space="0" w:color="auto"/>
              <w:bottom w:val="single" w:sz="2" w:space="0" w:color="000000" w:themeColor="text1"/>
              <w:right w:val="single" w:sz="2" w:space="0" w:color="auto"/>
            </w:tcBorders>
            <w:shd w:val="clear" w:color="auto" w:fill="F2F2F2" w:themeFill="background1" w:themeFillShade="F2"/>
            <w:vAlign w:val="center"/>
          </w:tcPr>
          <w:p w:rsidR="009D4D21" w:rsidRDefault="009D4D21" w:rsidP="0017205F">
            <w:pPr>
              <w:jc w:val="center"/>
              <w:rPr>
                <w:rFonts w:ascii="SF Sultan" w:hAnsi="SF Sultan" w:cs="SF Sultan"/>
                <w:sz w:val="32"/>
              </w:rPr>
            </w:pPr>
            <w:r>
              <w:rPr>
                <w:rFonts w:ascii="SF Sultan" w:hAnsi="SF Sultan" w:cs="SF Sultan" w:hint="cs"/>
                <w:sz w:val="32"/>
                <w:rtl/>
              </w:rPr>
              <w:t>مدة الاتفاقية</w:t>
            </w:r>
          </w:p>
          <w:p w:rsidR="00513CA5" w:rsidRPr="00B55E81" w:rsidRDefault="00513CA5" w:rsidP="0017205F">
            <w:pPr>
              <w:jc w:val="center"/>
              <w:rPr>
                <w:rFonts w:ascii="SF Sultan" w:hAnsi="SF Sultan" w:cs="SF Sultan"/>
                <w:sz w:val="32"/>
                <w:rtl/>
              </w:rPr>
            </w:pPr>
            <w:r w:rsidRPr="00513CA5">
              <w:rPr>
                <w:rFonts w:asciiTheme="majorBidi" w:hAnsiTheme="majorBidi" w:cstheme="majorBidi"/>
                <w:b/>
                <w:bCs/>
                <w:sz w:val="28"/>
                <w:szCs w:val="28"/>
              </w:rPr>
              <w:t>Agreement</w:t>
            </w:r>
            <w:r>
              <w:rPr>
                <w:rFonts w:asciiTheme="majorBidi" w:hAnsiTheme="majorBidi" w:cstheme="majorBidi"/>
                <w:b/>
                <w:bCs/>
                <w:sz w:val="28"/>
                <w:szCs w:val="28"/>
              </w:rPr>
              <w:t xml:space="preserve"> Duration</w:t>
            </w:r>
          </w:p>
        </w:tc>
        <w:tc>
          <w:tcPr>
            <w:tcW w:w="468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D4D21" w:rsidRPr="001F77A1" w:rsidRDefault="0022047D" w:rsidP="001F77A1">
            <w:pPr>
              <w:jc w:val="center"/>
              <w:rPr>
                <w:rFonts w:ascii="SF Sultan" w:hAnsi="SF Sultan" w:cs="SF Sultan"/>
                <w:sz w:val="28"/>
                <w:szCs w:val="28"/>
                <w:rtl/>
              </w:rPr>
            </w:pPr>
            <w:r>
              <w:rPr>
                <w:rFonts w:ascii="SF Sultan" w:hAnsi="SF Sultan" w:cs="SF Sultan" w:hint="cs"/>
                <w:sz w:val="28"/>
                <w:szCs w:val="28"/>
                <w:rtl/>
              </w:rPr>
              <w:t>مدة سريان الاتفاقية</w:t>
            </w:r>
          </w:p>
        </w:tc>
        <w:tc>
          <w:tcPr>
            <w:tcW w:w="720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D4D21" w:rsidRPr="001F77A1" w:rsidRDefault="0022047D" w:rsidP="0022047D">
            <w:pPr>
              <w:jc w:val="both"/>
              <w:rPr>
                <w:rFonts w:ascii="SF Sultan" w:hAnsi="SF Sultan" w:cs="SF Sultan"/>
                <w:sz w:val="28"/>
                <w:szCs w:val="28"/>
                <w:rtl/>
              </w:rPr>
            </w:pPr>
            <w:r>
              <w:rPr>
                <w:rFonts w:ascii="SF Sultan" w:hAnsi="SF Sultan" w:cs="SF Sultan" w:hint="cs"/>
                <w:sz w:val="28"/>
                <w:szCs w:val="28"/>
                <w:rtl/>
              </w:rPr>
              <w:t>هذه الاتفاقية تجدد سنوياً يشكل تلقائي وفي حال وجود أي تعديلات سيتم اضافتها وإصدار نسخة جديدة منها وإبلاغ جميع الأطراف المستفيدة منها.</w:t>
            </w:r>
          </w:p>
        </w:tc>
      </w:tr>
      <w:tr w:rsidR="009D4D21" w:rsidRPr="00E867FE" w:rsidTr="00375863">
        <w:trPr>
          <w:trHeight w:val="1885"/>
        </w:trPr>
        <w:tc>
          <w:tcPr>
            <w:tcW w:w="4294" w:type="dxa"/>
            <w:tcBorders>
              <w:top w:val="single" w:sz="2" w:space="0" w:color="000000" w:themeColor="text1"/>
              <w:left w:val="single" w:sz="2" w:space="0" w:color="auto"/>
              <w:bottom w:val="single" w:sz="2" w:space="0" w:color="000000" w:themeColor="text1"/>
              <w:right w:val="single" w:sz="2" w:space="0" w:color="auto"/>
            </w:tcBorders>
            <w:shd w:val="clear" w:color="auto" w:fill="F2F2F2" w:themeFill="background1" w:themeFillShade="F2"/>
            <w:vAlign w:val="center"/>
          </w:tcPr>
          <w:p w:rsidR="009D4D21" w:rsidRDefault="009D4D21" w:rsidP="0017205F">
            <w:pPr>
              <w:jc w:val="center"/>
              <w:rPr>
                <w:rFonts w:ascii="SF Sultan" w:hAnsi="SF Sultan" w:cs="SF Sultan"/>
                <w:sz w:val="32"/>
              </w:rPr>
            </w:pPr>
            <w:r>
              <w:rPr>
                <w:rFonts w:ascii="SF Sultan" w:hAnsi="SF Sultan" w:cs="SF Sultan" w:hint="cs"/>
                <w:sz w:val="32"/>
                <w:rtl/>
              </w:rPr>
              <w:t>الخدمات المقدمة من إدارة الموارد البشرية</w:t>
            </w:r>
          </w:p>
          <w:p w:rsidR="00513CA5" w:rsidRDefault="00513CA5" w:rsidP="0017205F">
            <w:pPr>
              <w:jc w:val="center"/>
              <w:rPr>
                <w:rFonts w:ascii="SF Sultan" w:hAnsi="SF Sultan" w:cs="SF Sultan"/>
                <w:sz w:val="32"/>
                <w:rtl/>
              </w:rPr>
            </w:pPr>
            <w:r>
              <w:rPr>
                <w:rFonts w:asciiTheme="majorBidi" w:hAnsiTheme="majorBidi" w:cstheme="majorBidi"/>
                <w:b/>
                <w:bCs/>
                <w:sz w:val="28"/>
                <w:szCs w:val="28"/>
              </w:rPr>
              <w:t>Services Provided by HRD</w:t>
            </w:r>
          </w:p>
        </w:tc>
        <w:tc>
          <w:tcPr>
            <w:tcW w:w="468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D4D21" w:rsidRPr="001F77A1" w:rsidRDefault="0022047D" w:rsidP="001F77A1">
            <w:pPr>
              <w:jc w:val="center"/>
              <w:rPr>
                <w:rFonts w:ascii="SF Sultan" w:hAnsi="SF Sultan" w:cs="SF Sultan"/>
                <w:sz w:val="28"/>
                <w:szCs w:val="28"/>
                <w:rtl/>
              </w:rPr>
            </w:pPr>
            <w:r>
              <w:rPr>
                <w:rFonts w:ascii="SF Sultan" w:hAnsi="SF Sultan" w:cs="SF Sultan" w:hint="cs"/>
                <w:sz w:val="28"/>
                <w:szCs w:val="28"/>
                <w:rtl/>
              </w:rPr>
              <w:t>شرح مفصل للخدمات المقدمة لعملاء إدارة الموارد البشرية</w:t>
            </w:r>
          </w:p>
        </w:tc>
        <w:tc>
          <w:tcPr>
            <w:tcW w:w="720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047D" w:rsidRDefault="00DB5CDD" w:rsidP="0022047D">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اسم الخدمة</w:t>
            </w:r>
            <w:r w:rsidR="0022047D">
              <w:rPr>
                <w:rFonts w:ascii="SF Sultan" w:hAnsi="SF Sultan" w:cs="SF Sultan" w:hint="cs"/>
                <w:sz w:val="28"/>
                <w:szCs w:val="28"/>
                <w:rtl/>
              </w:rPr>
              <w:t>.</w:t>
            </w:r>
          </w:p>
          <w:p w:rsidR="00513CA5" w:rsidRDefault="00513CA5" w:rsidP="0022047D">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الجهة المقدمة للخدمة (الإدارة/القسم).</w:t>
            </w:r>
          </w:p>
          <w:p w:rsidR="0022047D" w:rsidRDefault="00DB5CDD" w:rsidP="0022047D">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العميل المستهدف.</w:t>
            </w:r>
          </w:p>
          <w:p w:rsidR="0022047D" w:rsidRDefault="00DB5CDD" w:rsidP="0022047D">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شرح خطوات الاستفادة من الخدمة (خارطة العمليات).</w:t>
            </w:r>
          </w:p>
          <w:p w:rsidR="00DB5CDD" w:rsidRDefault="00DB5CDD" w:rsidP="0022047D">
            <w:pPr>
              <w:pStyle w:val="ListParagraph"/>
              <w:numPr>
                <w:ilvl w:val="0"/>
                <w:numId w:val="6"/>
              </w:numPr>
              <w:ind w:left="162" w:hanging="162"/>
              <w:rPr>
                <w:rFonts w:ascii="SF Sultan" w:hAnsi="SF Sultan" w:cs="SF Sultan"/>
                <w:sz w:val="28"/>
                <w:szCs w:val="28"/>
              </w:rPr>
            </w:pPr>
            <w:r>
              <w:rPr>
                <w:rFonts w:ascii="SF Sultan" w:hAnsi="SF Sultan" w:cs="SF Sultan" w:hint="cs"/>
                <w:sz w:val="28"/>
                <w:szCs w:val="28"/>
                <w:rtl/>
              </w:rPr>
              <w:t>مدة انجاز الخدمة.</w:t>
            </w:r>
          </w:p>
          <w:p w:rsidR="009D4D21" w:rsidRPr="00DB5CDD" w:rsidRDefault="00DB5CDD" w:rsidP="00DB5CDD">
            <w:pPr>
              <w:pStyle w:val="ListParagraph"/>
              <w:numPr>
                <w:ilvl w:val="0"/>
                <w:numId w:val="6"/>
              </w:numPr>
              <w:ind w:left="162" w:hanging="162"/>
              <w:rPr>
                <w:rFonts w:ascii="SF Sultan" w:hAnsi="SF Sultan" w:cs="SF Sultan"/>
                <w:sz w:val="28"/>
                <w:szCs w:val="28"/>
                <w:rtl/>
              </w:rPr>
            </w:pPr>
            <w:r>
              <w:rPr>
                <w:rFonts w:ascii="SF Sultan" w:hAnsi="SF Sultan" w:cs="SF Sultan" w:hint="cs"/>
                <w:sz w:val="28"/>
                <w:szCs w:val="28"/>
                <w:rtl/>
              </w:rPr>
              <w:t>مسؤوليات العميل (المتطلبات).</w:t>
            </w:r>
          </w:p>
        </w:tc>
      </w:tr>
    </w:tbl>
    <w:p w:rsidR="00962A88" w:rsidRPr="00E867FE" w:rsidRDefault="0075146E" w:rsidP="005E7B36">
      <w:pPr>
        <w:tabs>
          <w:tab w:val="left" w:pos="1816"/>
          <w:tab w:val="left" w:pos="3054"/>
        </w:tabs>
        <w:rPr>
          <w:rFonts w:asciiTheme="minorBidi" w:hAnsiTheme="minorBidi" w:cstheme="minorBidi"/>
        </w:rPr>
      </w:pPr>
      <w:r>
        <w:rPr>
          <w:rFonts w:cs="Times New Roman"/>
          <w:noProof/>
          <w:sz w:val="24"/>
          <w:szCs w:val="24"/>
        </w:rPr>
        <mc:AlternateContent>
          <mc:Choice Requires="wpg">
            <w:drawing>
              <wp:anchor distT="0" distB="0" distL="114300" distR="114300" simplePos="0" relativeHeight="251659264" behindDoc="0" locked="0" layoutInCell="1" allowOverlap="1" wp14:anchorId="61D72F87" wp14:editId="17472DCE">
                <wp:simplePos x="0" y="0"/>
                <wp:positionH relativeFrom="page">
                  <wp:posOffset>-28575</wp:posOffset>
                </wp:positionH>
                <wp:positionV relativeFrom="paragraph">
                  <wp:posOffset>-238760</wp:posOffset>
                </wp:positionV>
                <wp:extent cx="10715476" cy="760730"/>
                <wp:effectExtent l="0" t="0" r="0" b="1270"/>
                <wp:wrapNone/>
                <wp:docPr id="3" name="Group 3"/>
                <wp:cNvGraphicFramePr/>
                <a:graphic xmlns:a="http://schemas.openxmlformats.org/drawingml/2006/main">
                  <a:graphicData uri="http://schemas.microsoft.com/office/word/2010/wordprocessingGroup">
                    <wpg:wgp>
                      <wpg:cNvGrpSpPr/>
                      <wpg:grpSpPr>
                        <a:xfrm>
                          <a:off x="0" y="0"/>
                          <a:ext cx="10715476" cy="760730"/>
                          <a:chOff x="0" y="-133394"/>
                          <a:chExt cx="10715476" cy="760983"/>
                        </a:xfrm>
                      </wpg:grpSpPr>
                      <wps:wsp>
                        <wps:cNvPr id="8" name="Rectangle 8"/>
                        <wps:cNvSpPr/>
                        <wps:spPr>
                          <a:xfrm>
                            <a:off x="0" y="94189"/>
                            <a:ext cx="8246222" cy="52578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Parallelogram 7"/>
                        <wps:cNvSpPr/>
                        <wps:spPr>
                          <a:xfrm>
                            <a:off x="8002756" y="94189"/>
                            <a:ext cx="2476500" cy="533400"/>
                          </a:xfrm>
                          <a:custGeom>
                            <a:avLst/>
                            <a:gdLst>
                              <a:gd name="connsiteX0" fmla="*/ 0 w 2476500"/>
                              <a:gd name="connsiteY0" fmla="*/ 525780 h 525780"/>
                              <a:gd name="connsiteX1" fmla="*/ 131445 w 2476500"/>
                              <a:gd name="connsiteY1" fmla="*/ 0 h 525780"/>
                              <a:gd name="connsiteX2" fmla="*/ 2476500 w 2476500"/>
                              <a:gd name="connsiteY2" fmla="*/ 0 h 525780"/>
                              <a:gd name="connsiteX3" fmla="*/ 2345055 w 2476500"/>
                              <a:gd name="connsiteY3" fmla="*/ 525780 h 525780"/>
                              <a:gd name="connsiteX4" fmla="*/ 0 w 2476500"/>
                              <a:gd name="connsiteY4" fmla="*/ 525780 h 525780"/>
                              <a:gd name="connsiteX0" fmla="*/ 0 w 2476500"/>
                              <a:gd name="connsiteY0" fmla="*/ 525780 h 533400"/>
                              <a:gd name="connsiteX1" fmla="*/ 131445 w 2476500"/>
                              <a:gd name="connsiteY1" fmla="*/ 0 h 533400"/>
                              <a:gd name="connsiteX2" fmla="*/ 2476500 w 2476500"/>
                              <a:gd name="connsiteY2" fmla="*/ 0 h 533400"/>
                              <a:gd name="connsiteX3" fmla="*/ 2468880 w 2476500"/>
                              <a:gd name="connsiteY3" fmla="*/ 533400 h 533400"/>
                              <a:gd name="connsiteX4" fmla="*/ 0 w 2476500"/>
                              <a:gd name="connsiteY4" fmla="*/ 525780 h 533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533400">
                                <a:moveTo>
                                  <a:pt x="0" y="525780"/>
                                </a:moveTo>
                                <a:lnTo>
                                  <a:pt x="131445" y="0"/>
                                </a:lnTo>
                                <a:lnTo>
                                  <a:pt x="2476500" y="0"/>
                                </a:lnTo>
                                <a:lnTo>
                                  <a:pt x="2468880" y="533400"/>
                                </a:lnTo>
                                <a:lnTo>
                                  <a:pt x="0" y="52578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arallelogram 7"/>
                        <wps:cNvSpPr/>
                        <wps:spPr>
                          <a:xfrm>
                            <a:off x="8246596" y="94189"/>
                            <a:ext cx="2468880" cy="533400"/>
                          </a:xfrm>
                          <a:custGeom>
                            <a:avLst/>
                            <a:gdLst>
                              <a:gd name="connsiteX0" fmla="*/ 0 w 2476500"/>
                              <a:gd name="connsiteY0" fmla="*/ 525780 h 525780"/>
                              <a:gd name="connsiteX1" fmla="*/ 131445 w 2476500"/>
                              <a:gd name="connsiteY1" fmla="*/ 0 h 525780"/>
                              <a:gd name="connsiteX2" fmla="*/ 2476500 w 2476500"/>
                              <a:gd name="connsiteY2" fmla="*/ 0 h 525780"/>
                              <a:gd name="connsiteX3" fmla="*/ 2345055 w 2476500"/>
                              <a:gd name="connsiteY3" fmla="*/ 525780 h 525780"/>
                              <a:gd name="connsiteX4" fmla="*/ 0 w 2476500"/>
                              <a:gd name="connsiteY4" fmla="*/ 525780 h 525780"/>
                              <a:gd name="connsiteX0" fmla="*/ 0 w 2476500"/>
                              <a:gd name="connsiteY0" fmla="*/ 525780 h 533400"/>
                              <a:gd name="connsiteX1" fmla="*/ 131445 w 2476500"/>
                              <a:gd name="connsiteY1" fmla="*/ 0 h 533400"/>
                              <a:gd name="connsiteX2" fmla="*/ 2476500 w 2476500"/>
                              <a:gd name="connsiteY2" fmla="*/ 0 h 533400"/>
                              <a:gd name="connsiteX3" fmla="*/ 2468880 w 2476500"/>
                              <a:gd name="connsiteY3" fmla="*/ 533400 h 533400"/>
                              <a:gd name="connsiteX4" fmla="*/ 0 w 2476500"/>
                              <a:gd name="connsiteY4" fmla="*/ 525780 h 533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533400">
                                <a:moveTo>
                                  <a:pt x="0" y="525780"/>
                                </a:moveTo>
                                <a:lnTo>
                                  <a:pt x="131445" y="0"/>
                                </a:lnTo>
                                <a:lnTo>
                                  <a:pt x="2476500" y="0"/>
                                </a:lnTo>
                                <a:lnTo>
                                  <a:pt x="2468880" y="533400"/>
                                </a:lnTo>
                                <a:lnTo>
                                  <a:pt x="0" y="525780"/>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01054" y="94215"/>
                            <a:ext cx="388448" cy="377919"/>
                          </a:xfrm>
                          <a:prstGeom prst="rect">
                            <a:avLst/>
                          </a:prstGeom>
                        </pic:spPr>
                      </pic:pic>
                      <wps:wsp>
                        <wps:cNvPr id="12" name="Text Box 28"/>
                        <wps:cNvSpPr txBox="1"/>
                        <wps:spPr>
                          <a:xfrm>
                            <a:off x="943580" y="171020"/>
                            <a:ext cx="1612787" cy="37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146E" w:rsidRDefault="0075146E" w:rsidP="0075146E">
                              <w:pPr>
                                <w:bidi w:val="0"/>
                                <w:spacing w:line="254" w:lineRule="auto"/>
                                <w:rPr>
                                  <w:rFonts w:asciiTheme="majorBidi" w:hAnsiTheme="majorBidi" w:cstheme="majorBidi"/>
                                  <w:sz w:val="24"/>
                                  <w:szCs w:val="24"/>
                                </w:rPr>
                              </w:pPr>
                              <w:r>
                                <w:rPr>
                                  <w:rFonts w:asciiTheme="majorBidi" w:eastAsia="Calibri" w:hAnsiTheme="majorBidi" w:cstheme="majorBidi"/>
                                  <w:b/>
                                  <w:bCs/>
                                  <w:color w:val="FFFFFF"/>
                                  <w:kern w:val="24"/>
                                  <w:sz w:val="32"/>
                                </w:rPr>
                                <w:t>@engaalzahrani</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Picture 13"/>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266412" y="-133394"/>
                            <a:ext cx="434610" cy="6921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1D72F87" id="Group 3" o:spid="_x0000_s1026" style="position:absolute;left:0;text-align:left;margin-left:-2.25pt;margin-top:-18.8pt;width:843.75pt;height:59.9pt;z-index:251659264;mso-position-horizontal-relative:page;mso-width-relative:margin;mso-height-relative:margin" coordorigin=",-1333" coordsize="107154,7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3gJzAcAAN0mAAAOAAAAZHJzL2Uyb0RvYy54bWzsWm1v28gR/l6g/4Hg&#10;xwKKSIoUKSHKwZHt4ID0LrikuOvH1YqSiCO57HJlyS363/vMvlCUrdg6Bw1ygQLE4svszOzs7Mzs&#10;PHz9w74qvbtctoWoZ374KvC9vOZiWdTrmf+PT7eDzPdaxeolK0Wdz/z7vPV/ePPXv7zeNdM8EhtR&#10;LnPpgUndTnfNzN8o1UyHw5Zv8oq1r0ST13i5ErJiCrdyPVxKtgP3qhxGQTAe7oRcNlLwvG3x9Nq8&#10;9N9o/qtVztXPq1WbK6+c+dBN6b9S/13Q3+Gb12y6lqzZFNyqwV6gRcWKGkI7VtdMMW8ri0esqoJL&#10;0YqVesVFNRSrVcFzPQfMJgwezOadFNtGz2U93a2bzkww7QM7vZgt/+nug/SK5cwf+V7NKiyRluqN&#10;yDS7Zj0FxTvZfGw+SPtgbe5otvuVrOgX8/D22qj3nVHzvfI4HoZBGiZxOvY9jpfpOEhH1ux8g7U5&#10;jBuEo9FoEpsl4Zubz42fZFq3oRM/JC07pXYNHKk92Kr9Mlt93LAm10vQkiWsreDUxla/wMFYvS5z&#10;LzP20lSdsdppC7t91lKTOMwmZr7OWlkUj6MoMsZKoiTNtLG6ybJpI1v1LheVRxczX0ID7Xns7n2r&#10;sEQgdSQkuBVlsbwtylLf0LbK56X07hg2hNpHemi5rf4uluZZmgSBE6l3IZFrrkecypr41YI4G6H0&#10;BEvhpqyv1H2ZE11Z/5Kv4GVwByOx42yEMs7zWoVamXbDlrl5TKqc1kUzJM4ryO94WwbHk3S8jZaW&#10;nobmOjx0gwMj/anB3QgtWdSqG1wVtZCnGJSYlZVs6J2RjGnISguxvIdfSWGCU9vw2wJL+5616gOT&#10;iEaIW4iweLsR8t++t0O0mvntv7ZM5r5X/ljDxSdhHFN40zdxkka4kf03i/6belvNBdY/RGxuuL4k&#10;elW6y5UU1a8IrFckFa9YzSF75nMl3c1cmSiK0MzzqytNhpDWMPW+/thwYk5WIlf8tP+Vycb6q4Kn&#10;/yTctmLTB25raGlkLa62SqwK7dMHO1n7YYtTePoKe33i9jotRlnmpUC6qLz0D+33LAiiNEEMRAg8&#10;sesjxEc4u931o1Hcub2LsHxrdj1ZxpkM2WaJPU+P1ksbkLio67ZQ+W9gtqpKeM/fhl7g7TwnAs54&#10;gvyffXITdryNd4g/J4b8Bu/pJIQjOGDyvJj+mOBZCQiDnQSr//Mi+oOeF4GsdxAxipMgOWMW/UFn&#10;GivuyTljOfrkZ0ror+AZEvrkBwmd6/3fFvxJCf21e/mCPymiv3bItVmWnWGs/qBEsyfffVJOfwXP&#10;kNAnP7EcSOrdXmcbk+jZlO9ru/9xhSCNutBksUa0VFf1gwECj7vFZjcpCaMoGjwzGHu2P9jls/MG&#10;Y0X7g6M/JBlm7w92Zd95kmHR/mBdV8KMerD5tbajCoqOB6U+HigkQlRVvofjwYK0RQ5jikzuLr0d&#10;qhgXsDcz3/oBva7EXf5JaEJ1KGzNetqZH0jKuk9qIqjW2S2PI3C/jebZicbsnqPU7q15HpwVc3cM&#10;3a9hjIgAlkfKOgJeijY3PkPG0OVgZxUyZi87HZWJD+q8xdp5zxHVpZhcXYpJqjO/+2IyxCTNyfGL&#10;qkkkrmTyRDVp9z0duI82/qWatBXxy4uL7kh+qkLq1wnRpZp8skDqHwVefHx4UsKlmqTD36WatCfi&#10;SzWpK1NX030f1STV2v32ZXZpX/YavMe9z0v78ttqXzYFn+K/hXVw9QiqeB7+wii1pT6wgdCqs3hU&#10;TP6+bQamXVssirJQ9xpNQ8uWlKrvPhSccAu6OaAeIVK2LV6NVA9PcCp0VDSGDomPWCzKonEQBF1b&#10;ZXHOfgBjnZivgciuBd9WgAgM5ifzkikAju2maFqc16d5tciXOLX/uISKHHijAo7VyKI20Agv5XyD&#10;9ojGInBzi/Y2BY5WrhcdGHKr/9lTeo8Il+acfoqauLCy2TADWLjzuCXV52Q7nk7JfTXQBrc9BYJ+&#10;NFT4nyi7CoJJ9HYwT4L5IA7Sm8HVJE4HaXCTxkGchfNw/l9qq4fxdNvm7wVn5XVTWHPi6SODnsQF&#10;LYJqEEeNXB5rD4W05k5FqE6rpi2mZK44GgAOeeEWcmrdC736hwUnX/gMBpYC8ExMl2YSR2FCpgcq&#10;Y2G/UZbFMXA2OsOM0nQSaqAMqrgzjAO5zsLBtFZGD30Jtb4SfBCiCjWb5hNN7a3Ye9FDrNBTezwn&#10;yAQm0MDZadRwEo8S4IHUpgnTMIi0ux1MFo7DKM1SZ7MwjLRNX2qzHrxHLSNqe41HiWkwPgT+HJoG&#10;l6YIcJiDvjoBA56Btp3G+M4Y+LUxvuXvrqtl2zjOAgeMT+0Xe7u2fyK4D71Qg/x9C2AfRRL8//Nk&#10;S5w3HmRL3cCmeVBO/RayJWLT42y53AqFb3V0uD9Gwxdri94fIHogZgarRDZlqvuKIESg6DDMrglM&#10;LClsz90HCLsNoEqbcntiXeIxoe27z43eYgfDoWJhALw1au5ynP2uJhqPY8ojiPtHH8m4XBmP4jF1&#10;FilXjidROPnCuH+6H69X41HNkozGMWqW8eDq6jodxPF1Nnj7Flfz+Q3SVTiOk5uuZqFPO8Tu50XL&#10;UbIuv7xsoVSjtXK/WruTuV5/JIRvqDSl/d6LPtLq3+O6/1Xam/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4wmBe4QAAAAoBAAAPAAAAZHJzL2Rvd25yZXYueG1s&#10;TI9NS8NAEIbvgv9hGcFbu/mwMcRsSinqqQi2gnjbJtMkNDsbstsk/fdOT3oahnl453nz9Ww6MeLg&#10;WksKwmUAAqm0VUu1gq/D2yIF4bymSneWUMEVHayL+7tcZ5Wd6BPHva8Fh5DLtILG+z6T0pUNGu2W&#10;tkfi28kORnteh1pWg5443HQyCoJEGt0Sf2h0j9sGy/P+YhS8T3raxOHruDufttefw+rjexeiUo8P&#10;8+YFhMfZ/8Fw02d1KNjpaC9UOdEpWDytmOQZPycgbkCSxtzuqCCNIpBFLv9XKH4BAAD//wMAUEsD&#10;BAoAAAAAAAAAIQCUzTY5BgUAAAYFAAAUAAAAZHJzL21lZGlhL2ltYWdlMS5wbmeJUE5HDQoaCgAA&#10;AA1JSERSAAAAZgAAAGAIAwAAAa9fx9sAAAABc1JHQgCuzhzpAAAABGdBTUEAALGPC/xhBQAAAYxQ&#10;TFRF////9fr+icb1V7H1VazuVq/zaLXw6/T8icf2YLLxYLX1/v7+ut74bbr1/f7/XLLzVq7wbrv1&#10;VrDz/v7/+Pv+eb/zVq/yfcH1lM33dL31WrP15fL8Vq7x1en53O37mc31Va7w9/v9o9H1Vazv7vb8&#10;q9X2Y7f2brn0/P3+4/H8+vz9WK7xWq/uVrD0+fz+zef6X7Lz3e76zOb5ttv3X7T01uv6v9/4er7y&#10;7fX8Vq3wY7Txf8L2Wq7ue8H1Va3wr9f2Va3vV63v6vT8X7HwWa7vwd/4esD1Va7xWrHytdv3Y7Xz&#10;tdr4arj0Zrf0y+X6Wq/wX7HxV67vW7DyVq3uYbLveL/1r9j34fD7aLfzZ7fya7jytdz4XrPz8/n9&#10;ms720+n6ut34z+f5Va3x3u/6gsT29fr9cbz0xuT5d73z7/f9rtf3X7Hv+fv9abjzttr4ZLXzhcTz&#10;lMz2u9749Pn9XLHydLz0lcv0WK7wweD4+vz+yeT5lcz1c7z0XbDwWK3vZrXyg8T2rNb13+/7AAAA&#10;uu85awAAAIR0Uk5T////////////////////////////////////////////////////////////&#10;////////////////////////////////////////////////////////////////////////////&#10;//////////////////////////////////////8Al9I2vgAAAAlwSFlzAAAh1QAAIdUBBJy0nQAA&#10;AnNJREFUWEft2U1u2zAQhmEhEeBcIV6kQIF225tk1Y0XCbz0GbLzzUtyXspDckiJyg8ClM/G4jcz&#10;tivVkSxP3WYnbulV2MwWcSXLJxbJVFiw9aHUW9Ev6Lc8WbG8JisWesq5U9tfLnv3k34rITksJeVA&#10;BtKI1CNZEDsEIHQI/lO/eQw7ZHpUeyPumbCT5vlVVp5bxUcvbIsYyKOuxEj8JPSIQCjIBBkIAyJx&#10;JfSIFsRlYbqYhSOpQ6JU4uFbewiH7cjK8Do/soUwsCBM5ZWwVogTT9Qo6v+2joQlyiZaMhRt9BQo&#10;m2gx0FCibqGjQNl2oilFsYXOiLSOvsWJvMadWVPkwzB8Z/rjap4dio/yvYw4fpowlcfqesI5kKZc&#10;gS0hvTDehudL6k9TaFWIU1lJlgvSDMX5OV0KyQpnys7FLdmEtJQom2jJnVpD9OSo2ujJUbXRk8u+&#10;vSRoKVG30GHILiNu/tJgeqYpQ9VCR6F5gqQnR7WCphS1Ktq0F0ot2d57I26hNVp/FfV5EOQVNCX0&#10;tycbjYsz+Qq6nY0DwzAMw/BVHvyF9/1py/l8p/wUvdwjPW66igjm/DZSjuc20bJurX25yWQIv2Go&#10;u7oNTNT+9b8oG+QbD31rQq+4/cByQ6mGrnX0R6RR5VoYNG3CiHbbga0j0/Uq7f0S72ubmN+MsU7+&#10;W99mzOxgf5uuYGYHnmAjhrr1Xn43D3Md0x0Y7MJoJ4Y3Y6wPs9sx14vprZjqZ98Yr2Bml+JbbA39&#10;7/CDZ2r4Q+s78WwV1imp29oBom2vQ/X+j0LvTjxJW9ff/KoXns2y9kvMHuc7Ds/l+iEHexiG4bNM&#10;0z/8ezaiNTO/IAAAAABJRU5ErkJgglBLAwQKAAAAAAAAACEAnNW5N38RAAB/EQAAFAAAAGRycy9t&#10;ZWRpYS9pbWFnZTIucG5niVBORw0KGgoAAAANSUhEUgAAAGkAAACmCAMAAAGZ5WH/AAAAAXNSR0IA&#10;rs4c6QAAAARnQU1BAACxjwv8YQUAAAKy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0fNTIAAADmdFJOUwDWQcMub7Ab8Vyd&#10;CN5Jiss2uCP5ZKUQ5lGS03/AK2ytGO5ZmgXbRoczdLX2YaIN406P0Dt8KP5pqhXrVgLYQ4TFMHEd&#10;816fCuBLjM04eSX7ZqcS6FPVgcItbq8a8JwH3UiJyjV2tyL4Y6QP5ZHSPb8qa6wX7QTaRYbHMnO0&#10;H/VgoQziTY46e7wn/WipFOpVlgHXQsQvcLEc8l2eCUrMN3i5JPplphHnUpPUP8EsrhnvWpsG3EeI&#10;yTR1tiH3YqMO5E+Q0Tx9vin/aqsW7JgD2USFxjGzHvSgC+FMjc45ersm/GeoE+mVLETAXgAAAAlw&#10;SFlzAAAh1QAAIdUBBJy0nQAADWRJREFUaEPtW4ffHUUVHUQEQYpGgiJSJEEsgBpapCgYIAgaaVID&#10;qMQoIEgVpElREgVNBGmhSCChKSIRRUPToBcTEVAggIVg4P/wnHPvzM6+9r0vCfzEX873vZlzzy2z&#10;u2/fvtny0siw6APWtm2sHRtU+Gft390uqfPNvtWRXZcz/rFpzMYbziwsNNu/RLoT3c4mN2lK+9kN&#10;6TI32Z5K36OMBhRB1TmaDe1fxSaZEhaAxMYYBY6O3tEugUEqgfyE4ADGGxMUODKlY3PsX5IdBB6m&#10;isztqFPqbpTS3UEpSXZnbKVZ5ATX2Ne6sYLmcrllH075zLYOg2bxjBKD8gbWxJAz+0ZwaU/st0xw&#10;Tu6VqVXUf69MavZEhNS42FPULOt0assoVbT2Zr7pHE9uUufn6LMpdjiJ9u6V0YT4gLS9dZ/t7gYX&#10;qCyUcCobS79Q53p2PQVhHPoiWRqTfa6qGKn3NWwmvRDv6HC8KTDz8SDd0Er1xlny9HZD7dpGgQPs&#10;at9UPWB3Jlunn0+b/cawGnAojtUjTXLaik0XuAhydPrOlixHZ0koXDo57G8hOhgveGYNWM9Fb2lp&#10;y7eesnZUi8yDQyZUiK85h2g4VwXbOaW7oMltae3GF0xybgIb4yXpz9EXH/tXDd8rblII+hj4LEa+&#10;UIkHqI36Th05go5miclA57sF7IWXvBNS+o5LBTMtzVZ4VR5bwEvwf296xjVO6Jtk450cVWKrRf9N&#10;tW4Si1xWvNmZ0jbFe0HAM9P7lJ5I4y5kCG1imVpkUeFSFE+a9hrLeVkVCV0wHDr5pklveVjNQRZS&#10;g62zbzUyVmhjcCOeH3x4mN2aXg4+Cvg7ZgtJN3VpGHgWW7PpoQ0BJExgM9VzhwLCJlejde2TPYHP&#10;JsC049ncY6aj2ghA5AP2BaXlZhc5BsGOS9vGstGybdiQDgQCGKTuvZHxbbNHwt0brJoHOkBtNGz7&#10;Qk5fQhE1OEM4c1BauNawj3KezowPpXReJPddylgStjhIZ9wcafL1gA6R9B/I7gxKVUa/tL0SvppJ&#10;OAQYj3dZQME+aZVsD4Prf/2cxuZJ8hZ40K5gpzBsWzKZmMCh6fzsoRq+M0Sa6ujwWuDsGIrt0WwZ&#10;/NOve1TR2GmrJLtOVJ6QA1IKy3hJvAidaTcXtzyY0jaIcdnaDPRzXQbsH94BZ4lMTunwi6Qtp4i0&#10;8UqNl6NhsQhac6eGbGfeNbFg5ZwrR0Mkkenhak9yJ2FLVAL68eiWuONB7hDJFke4mtIRuzVUuUH8&#10;P2wXbwmfAEcxF3A3D8vSOLM1gqqtszglYlFp6OZ93dkGyXzPiKx2UrGzKnN/Nve7IaEzKaWD7Uvs&#10;pO9oNDzGm5LYhWt8EiD8XHE0f19yeiYR2b9UQ7wPbPwf1pS+lvx9sT1Cq6rnwqrOukfE8uUxK1qN&#10;/xvsE/2o0HfPHIQ4oIwO7R12SKxg0gqslo/keVupHQI4dHEwZo1iOZGz7GgfzoYeSgOdgnahMocD&#10;QpkWTYgj4BkfC02yjZU6HCKJaWpHBmPMdESeyiad6PpAMGkiy0+K8YZ5rxVithmbW5U1bBIXy5s5&#10;Zg9IGQRfJg7APjcjABGfZZxCoxkxCwGIMnwdg+my9Ylm7w5nH7ysJP9fTIrZyohD2bOKYZhCoxmc&#10;peAPRhKa54fJUrC/cvMCJySDkui8ymxd9DM4rwoJzYAsuRBhW8ZmTGlRZPmVgF7wetcyLr8iXrQ3&#10;wpMT/AZCNOHrBi8Lq8OcZZrIEFnhQfs70Aou9gT0SAJ85ipqdltK3KS94DnLEITuu4oZY0/TgdNB&#10;NL2nIZMsbYD9k1dR14jC6marTp+h6KCHS2T2o1DUHHKgndQnK8tKctqc4hZvG426xDYEvz7pRAX2&#10;S32zWlq5hJ63qJp55DU66jCpql/RCkVwsrmCUjpKbUrP8dKp2SLygrubnFZR7E7OWmrATTRMyrej&#10;JESSItpJs90buhIpv8dl4XLxMASbXhJkhpPtBU7Dmw2CtshPW+o2bJwDZDbROaAC8talKip0DMXd&#10;WDa2AD4FLgZ8UdXi/4zG6Yyrz5Nys1/JFiSq87DOJAWwv7LyUvMsl2x/19N9EVDAibzZFaT2d08Q&#10;5yvHFgL4lOM0ilLtQjZk8a71TJLxsIgH2b6exI3UJymy6iT/iEwxH3QLOoFy81Jht9oRbqmYXRCy&#10;t7wFFGglKZadrprzX8l+PP+t+wiw7djVJZPtFBmhuugdYX/MgwFFj73e7RDrJF9XBwy/5+RiR9Kr&#10;3hOQfo1uvDgniR6DNtMpasNw8CSZnbhA5kmuzrxYguuOE+Q2v0zBFLtPLP+j2R7NYXY7eQZLlAEA&#10;sQ94hm8Q3k9vDcQb6eqyuJneeLtSCr/eFW7ma1YQRSIrYtj4i3yjiKngSm7RTdXVII8z2y372ijx&#10;BK9quh1i75xQn1WOjTG/JU3tEeYc0juHEZjV8HMD6G3REHyhKbe1O7E3/bszai53Fyb7lqDeH3Dv&#10;w9jAyaHJNwCMPSU4DjE0gw8GAwt4Q2hozNlyebDVWI3VeFNhyKPDKsAbNlIcwzD9eL0RA70BaxaD&#10;2JfdfB2hb7cj41t3D0xLA2OjX4XgSAAnlOTSUvr467E5fSQgPcR2jyKKrFKwKsoeo4kBEZetVv1Q&#10;qopZG5++CIw/Q10ErCJchHrTVdYm5FGn2txguuKxKvGUyvK2ImZmZjOSrVfWb5WtWVQqNW8n2eXw&#10;vKaW1hr+Au9g5GX2soWRXh/EPi19ZZFH6hyqYuXqwkrB7Nxg6a8dAxQWfOXwp6iyzN7FR4YA3ZC9&#10;ppT/CBnv4K0s9KxALLouIJm9hcIsstfI/GyBbKUQNVTM7HpnPHEMrWEdJ1WjRjXQFHRf6RpA7LCG&#10;rij8GICzJhXyavPdAG4hu1eUzPSg54oBJ1HsVMb736A7NExX7JNivNeS1RVAPO8TNXjJlCO58LPC&#10;vL52EXtIfNQYG0WimndlbN+zX3OVIFvB/d3sE5kEbgLflQrXrxrAn1afRxrqqHBxlaUastGw34am&#10;P/d1YXgAMr8QNiqY/TIY8WDUUzEKhTg9SuwnpKP+zpqPOnwWxrFJrpv7zqG66fBoJbUKHPqMfMLz&#10;74fwGbL15ZN4reiQeJG57ZH8ien+iB1P3OkweJLB63NvE7SzAffIKnUmUCPxyyuhV3QYYJIaS1lW&#10;RXr6XEOBxtiPlHeTUvoYSblEOSJe0U6k7H1p76xjnGz+RiSDR8Wg8uxh9g2nL4Y8DHQ0LQ9R3Ucr&#10;ADPXvxdmXEA/J1wAWXWVcjAY/GBwx0GUCBp5JAVu3lCbU1gTMgj9A/FGsdNRPGi+f+RpmxU2xFAD&#10;o8Jlxp1DFCv7VZGULimpmmKI9ccRXSFmnw8GmN3JbidExfNt3PGCVUt5dmH9AH/7Picz/EcS2QpK&#10;2GFsJ9resogScENHaCfg5T19hXgcEwg9fiQmWRgfS2CT1Al35Ygft2M7AN+lXKWxvHBub0fDA4DG&#10;LvC7CkR+Dvf0dkXEaLEmgvDxyl6AC82Hwbhk2o/Q+WntcVSA5uF3s3UyecxJAFF6Z/kYl4QuhMO9&#10;2aiDFy8OAswtb94YXuFuAac/Orhf0Weofc32ZL/Y3iqbQGjPk4k5eQ4GLOedtzauNFub/Ra9hyrq&#10;bcUNifQCnN22kH/qJpxmNne/4EzghWJ8eWa7+wqNFxW41qa3CoB9Kfur3dcJfrIEWYXiqyYL6mu0&#10;NCUIle20A/II+LLVQ0T+nHCT6X2DozXLb/ApJfkR0xE5PNCICPw+xK78CoNDykdZdejzTbgMvHnB&#10;WjizeuyVT7oylbhfSkozSlr74DKtGamzbrciqGyUmK2Z5fmSyoy1GJdVBTRVd1pIQbfiYE74pt0R&#10;yrpFwnmuoy6QFeLpRs64yZUSvd3NwSIzOPAUDSin05APeAdefmrD2oC4/J3f9Pi24BllFQHk30zC&#10;9DMYIW57KTQ2raJJeDO2/l1Clmu4pse43QLy+04elPBITV3gWEIvcE746tC2FXBtzx5nd3pmmk/D&#10;ZMzjqe0szZ/uoE9wF8oEEaA3h7YCj+5eBC1Y+1nK8xSp0F3pLTOkrAboCVpjTT3ftlO3C+FYMGaV&#10;vMdPzjVbMsDH3TNwvtf67Bd4Rvl5Iy94OFTM8Z+QAEVLXJhKKPaI5jfRcLWnCgXwoH2b6bZxfSNW&#10;9cwux2qHktITtgNaqHq2QhJhusUsMCVoF8LFEEEiQQMnfJgO3xUKpKbVSAfrg5BvtXpO0B6A8yr2&#10;OB3HEaYrskoONs5tswX+MGcroP/tXKBMbYj77QfBHEyOQ0cpE88f0sUfaaoDJhXWH4goP9TboY7G&#10;4Tlnk8YDS/VVyyagkIH4PqLyHGQr8H+T+DVKT9dBgQT4YVNRfh3iK/8I4GPvfhU+8gv4IwPg+XBi&#10;+8aDadpuqq9LcT0/RT2xKNII0hrVZRua7DHHAfLZ3feGXKEMJZdTNXwP3bg0eABvIuC/nxrDE0+c&#10;HwPuHCWUiVTvM/xKnGPG6fzRW4nNX8QrgsWqEFfCJpN9LR4w8HMyYGmcvHf/umj04POFgdkTxuq4&#10;tt6WmDcUNGcFqwZf1O2GGgt4kWU1VuN/Gyn9Fz+WSauZJUGwAAAAAElFTkSuQmCCUEsBAi0AFAAG&#10;AAgAAAAhALGCZ7YKAQAAEwIAABMAAAAAAAAAAAAAAAAAAAAAAFtDb250ZW50X1R5cGVzXS54bWxQ&#10;SwECLQAUAAYACAAAACEAOP0h/9YAAACUAQAACwAAAAAAAAAAAAAAAAA7AQAAX3JlbHMvLnJlbHNQ&#10;SwECLQAUAAYACAAAACEAE2d4CcwHAADdJgAADgAAAAAAAAAAAAAAAAA6AgAAZHJzL2Uyb0RvYy54&#10;bWxQSwECLQAUAAYACAAAACEALmzwAMUAAAClAQAAGQAAAAAAAAAAAAAAAAAyCgAAZHJzL19yZWxz&#10;L2Uyb0RvYy54bWwucmVsc1BLAQItABQABgAIAAAAIQC4wmBe4QAAAAoBAAAPAAAAAAAAAAAAAAAA&#10;AC4LAABkcnMvZG93bnJldi54bWxQSwECLQAKAAAAAAAAACEAlM02OQYFAAAGBQAAFAAAAAAAAAAA&#10;AAAAAAA8DAAAZHJzL21lZGlhL2ltYWdlMS5wbmdQSwECLQAKAAAAAAAAACEAnNW5N38RAAB/EQAA&#10;FAAAAAAAAAAAAAAAAAB0EQAAZHJzL21lZGlhL2ltYWdlMi5wbmdQSwUGAAAAAAcABwC+AQAAJSMA&#10;AAAA&#10;">
                <v:rect id="Rectangle 8" o:spid="_x0000_s1027" style="position:absolute;top:941;width:82462;height:5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06wMAA&#10;AADaAAAADwAAAGRycy9kb3ducmV2LnhtbERPy4rCMBTdC/5DuII7mypl0I5RRBR0FuILZHaX5k5b&#10;prkpSdT692YxMMvDec+XnWnEg5yvLSsYJykI4sLqmksF18t2NAXhA7LGxjIpeJGH5aLfm2Ou7ZNP&#10;9DiHUsQQ9jkqqEJocyl9UZFBn9iWOHI/1hkMEbpSaofPGG4aOUnTD2mw5thQYUvriorf890ouLji&#10;+zZDdx377Ou23xyy1faYKTUcdKtPEIG68C/+c++0grg1Xok3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06wMAAAADaAAAADwAAAAAAAAAAAAAAAACYAgAAZHJzL2Rvd25y&#10;ZXYueG1sUEsFBgAAAAAEAAQA9QAAAIUDAAAAAA==&#10;" fillcolor="#17365d [2415]" stroked="f" strokeweight="2pt"/>
                <v:shape id="Parallelogram 7" o:spid="_x0000_s1028" style="position:absolute;left:80027;top:941;width:24765;height:5334;visibility:visible;mso-wrap-style:square;v-text-anchor:middle" coordsize="247650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5HvMMA&#10;AADaAAAADwAAAGRycy9kb3ducmV2LnhtbESPQYvCMBSE74L/ITxhb5oqrGjXKFpQVhDBVtg9Ppq3&#10;bbF5KU3U7r83guBxmJlvmMWqM7W4UesqywrGowgEcW51xYWCc7YdzkA4j6yxtkwK/snBatnvLTDW&#10;9s4nuqW+EAHCLkYFpfdNLKXLSzLoRrYhDt6fbQ36INtC6hbvAW5qOYmiqTRYcVgosaGkpPySXo2C&#10;H72v0t9oM3Pjz/SQJfvJPDnulPoYdOsvEJ46/w6/2t9awRy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5HvMMAAADaAAAADwAAAAAAAAAAAAAAAACYAgAAZHJzL2Rv&#10;d25yZXYueG1sUEsFBgAAAAAEAAQA9QAAAIgDAAAAAA==&#10;" path="m,525780l131445,,2476500,r-7620,533400l,525780xe" fillcolor="white [3212]" stroked="f" strokeweight="2pt">
                  <v:path arrowok="t" o:connecttype="custom" o:connectlocs="0,525780;131445,0;2476500,0;2468880,533400;0,525780" o:connectangles="0,0,0,0,0"/>
                </v:shape>
                <v:shape id="Parallelogram 7" o:spid="_x0000_s1029" style="position:absolute;left:82465;top:941;width:24689;height:5334;visibility:visible;mso-wrap-style:square;v-text-anchor:middle" coordsize="247650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zBMEA&#10;AADbAAAADwAAAGRycy9kb3ducmV2LnhtbESPQWsCMRCF70L/Q5iCN00sRcvWKLYgePCi9gcMmzG7&#10;dDNZkrhu/33nIHib4b1575v1dgydGijlNrKFxdyAIq6ja9lb+LnsZx+gckF22EUmC3+UYbt5mayx&#10;cvHOJxrOxSsJ4VyhhaaUvtI61w0FzPPYE4t2jSlgkTV57RLeJTx0+s2YpQ7YsjQ02NN3Q/Xv+RYs&#10;jLfhPV2Yj3sTVocvv7x6Ewdrp6/j7hNUobE8zY/rgxN8oZdfZA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F8wTBAAAA2wAAAA8AAAAAAAAAAAAAAAAAmAIAAGRycy9kb3du&#10;cmV2LnhtbFBLBQYAAAAABAAEAPUAAACGAwAAAAA=&#10;" path="m,525780l131445,,2476500,r-7620,533400l,525780xe" fillcolor="#d8d8d8 [2732]" stroked="f" strokeweight="2pt">
                  <v:path arrowok="t" o:connecttype="custom" o:connectlocs="0,525780;131041,0;2468880,0;2461283,533400;0,5257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7010;top:942;width:3885;height:3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wuxHDAAAA2wAAAA8AAABkcnMvZG93bnJldi54bWxEj0uLwkAQhO8L/oehBW/rRA8qWUdRQXxd&#10;fMHusTfTJsFMT8iMMf57RxC8dVP1VVePp40pRE2Vyy0r6HUjEMSJ1TmnCs6n5fcIhPPIGgvLpOBB&#10;DqaT1tcYY23vfKD66FMRQtjFqCDzvoyldElGBl3XlsRBu9jKoA9rlUpd4T2Em0L2o2ggDeYcLmRY&#10;0iKj5Hq8mVBj/Xvhhz7PN7P/fv235eFqv9sp1Wk3sx8Qnhr/Mb/ptQ5cD16/hAHk5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jC7EcMAAADbAAAADwAAAAAAAAAAAAAAAACf&#10;AgAAZHJzL2Rvd25yZXYueG1sUEsFBgAAAAAEAAQA9wAAAI8DAAAAAA==&#10;">
                  <v:imagedata r:id="rId10" o:title="" chromakey="white"/>
                </v:shape>
                <v:shapetype id="_x0000_t202" coordsize="21600,21600" o:spt="202" path="m,l,21600r21600,l21600,xe">
                  <v:stroke joinstyle="miter"/>
                  <v:path gradientshapeok="t" o:connecttype="rect"/>
                </v:shapetype>
                <v:shape id="Text Box 28" o:spid="_x0000_s1031" type="#_x0000_t202" style="position:absolute;left:9435;top:1710;width:16128;height:3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75146E" w:rsidRDefault="0075146E" w:rsidP="0075146E">
                        <w:pPr>
                          <w:bidi w:val="0"/>
                          <w:spacing w:line="254" w:lineRule="auto"/>
                          <w:rPr>
                            <w:rFonts w:asciiTheme="majorBidi" w:hAnsiTheme="majorBidi" w:cstheme="majorBidi"/>
                            <w:sz w:val="24"/>
                            <w:szCs w:val="24"/>
                          </w:rPr>
                        </w:pPr>
                        <w:r>
                          <w:rPr>
                            <w:rFonts w:asciiTheme="majorBidi" w:eastAsia="Calibri" w:hAnsiTheme="majorBidi" w:cstheme="majorBidi"/>
                            <w:b/>
                            <w:bCs/>
                            <w:color w:val="FFFFFF"/>
                            <w:kern w:val="24"/>
                            <w:sz w:val="32"/>
                          </w:rPr>
                          <w:t>@engaalzahrani</w:t>
                        </w:r>
                      </w:p>
                    </w:txbxContent>
                  </v:textbox>
                </v:shape>
                <v:shape id="Picture 13" o:spid="_x0000_s1032" type="#_x0000_t75" style="position:absolute;left:2664;top:-1333;width:4346;height:6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ODmO8AAAA2wAAAA8AAABkcnMvZG93bnJldi54bWxET8uqwjAQ3Qv+QxjBnaYqiFSjqCC4cHN9&#10;rcdmbIvNpCSx1r83FwR3czjPWaxaU4mGnC8tKxgNExDEmdUl5wrOp91gBsIHZI2VZVLwJg+rZbez&#10;wFTbF/9Rcwy5iCHsU1RQhFCnUvqsIIN+aGviyN2tMxgidLnUDl8x3FRynCRTabDk2FBgTduCssfx&#10;aRRM17dgNpdkdDXZg93sILFhqVS/167nIAK14Sf+uvc6zp/A/y/xALn8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fDg5jvAAAANsAAAAPAAAAAAAAAAAAAAAAAJ8CAABkcnMv&#10;ZG93bnJldi54bWxQSwUGAAAAAAQABAD3AAAAiAMAAAAA&#10;">
                  <v:imagedata r:id="rId11" o:title="" recolortarget="#837a4a [1454]"/>
                </v:shape>
                <w10:wrap anchorx="page"/>
              </v:group>
            </w:pict>
          </mc:Fallback>
        </mc:AlternateContent>
      </w:r>
    </w:p>
    <w:sectPr w:rsidR="00962A88" w:rsidRPr="00E867FE" w:rsidSect="0022047D">
      <w:headerReference w:type="default" r:id="rId12"/>
      <w:pgSz w:w="16839" w:h="11907" w:orient="landscape" w:code="9"/>
      <w:pgMar w:top="864" w:right="251" w:bottom="180" w:left="540" w:header="42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3CA" w:rsidRDefault="000653CA" w:rsidP="00962A88">
      <w:r>
        <w:separator/>
      </w:r>
    </w:p>
  </w:endnote>
  <w:endnote w:type="continuationSeparator" w:id="0">
    <w:p w:rsidR="000653CA" w:rsidRDefault="000653CA" w:rsidP="0096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ultan normal">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Sultan">
    <w:panose1 w:val="00000000000000000000"/>
    <w:charset w:val="00"/>
    <w:family w:val="auto"/>
    <w:pitch w:val="variable"/>
    <w:sig w:usb0="8000202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3CA" w:rsidRDefault="000653CA" w:rsidP="00962A88">
      <w:r>
        <w:separator/>
      </w:r>
    </w:p>
  </w:footnote>
  <w:footnote w:type="continuationSeparator" w:id="0">
    <w:p w:rsidR="000653CA" w:rsidRDefault="000653CA" w:rsidP="0096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6200" w:type="dxa"/>
      <w:tblInd w:w="-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88"/>
      <w:gridCol w:w="13912"/>
    </w:tblGrid>
    <w:tr w:rsidR="00186560" w:rsidRPr="008B21D2" w:rsidTr="009D4D21">
      <w:trPr>
        <w:cantSplit/>
        <w:trHeight w:val="443"/>
      </w:trPr>
      <w:tc>
        <w:tcPr>
          <w:tcW w:w="2288" w:type="dxa"/>
          <w:vMerge w:val="restart"/>
          <w:tcBorders>
            <w:top w:val="single" w:sz="4" w:space="0" w:color="auto"/>
            <w:left w:val="single" w:sz="4" w:space="0" w:color="auto"/>
            <w:right w:val="single" w:sz="4" w:space="0" w:color="auto"/>
          </w:tcBorders>
          <w:vAlign w:val="center"/>
        </w:tcPr>
        <w:p w:rsidR="00186560" w:rsidRPr="00186560" w:rsidRDefault="00186560" w:rsidP="007D1228">
          <w:pPr>
            <w:tabs>
              <w:tab w:val="center" w:pos="4153"/>
              <w:tab w:val="right" w:pos="8306"/>
            </w:tabs>
            <w:jc w:val="center"/>
            <w:rPr>
              <w:rFonts w:asciiTheme="majorBidi" w:hAnsiTheme="majorBidi" w:cstheme="majorBidi"/>
              <w:b/>
              <w:bCs/>
              <w:sz w:val="28"/>
              <w:szCs w:val="28"/>
              <w:lang w:eastAsia="ar-SA"/>
            </w:rPr>
          </w:pPr>
          <w:r w:rsidRPr="00186560">
            <w:rPr>
              <w:rFonts w:asciiTheme="majorBidi" w:hAnsiTheme="majorBidi" w:cstheme="majorBidi"/>
              <w:b/>
              <w:bCs/>
              <w:color w:val="7F7F7F" w:themeColor="text1" w:themeTint="80"/>
              <w:sz w:val="28"/>
              <w:szCs w:val="28"/>
              <w:lang w:eastAsia="ar-SA"/>
            </w:rPr>
            <w:t>LOGO</w:t>
          </w:r>
        </w:p>
      </w:tc>
      <w:tc>
        <w:tcPr>
          <w:tcW w:w="13912" w:type="dxa"/>
          <w:tcBorders>
            <w:top w:val="single" w:sz="4" w:space="0" w:color="auto"/>
            <w:left w:val="single" w:sz="4" w:space="0" w:color="auto"/>
            <w:bottom w:val="nil"/>
            <w:right w:val="single" w:sz="4" w:space="0" w:color="auto"/>
          </w:tcBorders>
          <w:shd w:val="clear" w:color="auto" w:fill="404040" w:themeFill="text1" w:themeFillTint="BF"/>
          <w:vAlign w:val="center"/>
        </w:tcPr>
        <w:p w:rsidR="00186560" w:rsidRPr="00186560" w:rsidRDefault="00B55E81" w:rsidP="007D1228">
          <w:pPr>
            <w:tabs>
              <w:tab w:val="center" w:pos="4153"/>
              <w:tab w:val="right" w:pos="8306"/>
            </w:tabs>
            <w:jc w:val="center"/>
            <w:rPr>
              <w:rFonts w:ascii="SF Sultan" w:hAnsi="SF Sultan" w:cs="SF Sultan"/>
              <w:color w:val="FFFFFF" w:themeColor="background1"/>
              <w:sz w:val="40"/>
              <w:szCs w:val="40"/>
              <w:rtl/>
              <w:lang w:eastAsia="ar-SA"/>
            </w:rPr>
          </w:pPr>
          <w:r>
            <w:rPr>
              <w:rFonts w:ascii="SF Sultan" w:hAnsi="SF Sultan" w:cs="SF Sultan" w:hint="cs"/>
              <w:color w:val="FFFFFF" w:themeColor="background1"/>
              <w:sz w:val="40"/>
              <w:szCs w:val="40"/>
              <w:rtl/>
              <w:lang w:eastAsia="ar-SA"/>
            </w:rPr>
            <w:t>اتفاقية مستوى الخدمة</w:t>
          </w:r>
        </w:p>
      </w:tc>
    </w:tr>
    <w:tr w:rsidR="00186560" w:rsidRPr="008B21D2" w:rsidTr="009D4D21">
      <w:trPr>
        <w:cantSplit/>
        <w:trHeight w:val="441"/>
      </w:trPr>
      <w:tc>
        <w:tcPr>
          <w:tcW w:w="2288" w:type="dxa"/>
          <w:vMerge/>
          <w:tcBorders>
            <w:left w:val="single" w:sz="4" w:space="0" w:color="auto"/>
            <w:bottom w:val="single" w:sz="4" w:space="0" w:color="auto"/>
            <w:right w:val="single" w:sz="4" w:space="0" w:color="auto"/>
          </w:tcBorders>
          <w:vAlign w:val="center"/>
        </w:tcPr>
        <w:p w:rsidR="00186560" w:rsidRPr="008B21D2" w:rsidRDefault="00186560" w:rsidP="007D1228">
          <w:pPr>
            <w:tabs>
              <w:tab w:val="center" w:pos="4153"/>
              <w:tab w:val="right" w:pos="8306"/>
            </w:tabs>
            <w:jc w:val="center"/>
            <w:rPr>
              <w:rFonts w:ascii="Arial" w:hAnsi="Arial" w:cs="Times New Roman"/>
              <w:b/>
              <w:bCs/>
              <w:sz w:val="24"/>
              <w:szCs w:val="28"/>
              <w:rtl/>
              <w:lang w:eastAsia="ar-SA"/>
            </w:rPr>
          </w:pPr>
        </w:p>
      </w:tc>
      <w:tc>
        <w:tcPr>
          <w:tcW w:w="13912" w:type="dxa"/>
          <w:tcBorders>
            <w:top w:val="nil"/>
            <w:left w:val="single" w:sz="4" w:space="0" w:color="auto"/>
            <w:bottom w:val="single" w:sz="4" w:space="0" w:color="auto"/>
            <w:right w:val="single" w:sz="4" w:space="0" w:color="auto"/>
          </w:tcBorders>
          <w:shd w:val="clear" w:color="auto" w:fill="404040" w:themeFill="text1" w:themeFillTint="BF"/>
        </w:tcPr>
        <w:p w:rsidR="00186560" w:rsidRPr="00186560" w:rsidRDefault="00B55E81" w:rsidP="00186560">
          <w:pPr>
            <w:tabs>
              <w:tab w:val="center" w:pos="4153"/>
              <w:tab w:val="right" w:pos="8306"/>
            </w:tabs>
            <w:jc w:val="center"/>
            <w:rPr>
              <w:rFonts w:cs="Times New Roman"/>
              <w:b/>
              <w:bCs/>
              <w:color w:val="FFFFFF" w:themeColor="background1"/>
              <w:sz w:val="32"/>
              <w:lang w:eastAsia="ar-SA"/>
            </w:rPr>
          </w:pPr>
          <w:r>
            <w:rPr>
              <w:rFonts w:cs="Times New Roman"/>
              <w:b/>
              <w:bCs/>
              <w:color w:val="FFFFFF" w:themeColor="background1"/>
              <w:sz w:val="32"/>
              <w:lang w:eastAsia="ar-SA"/>
            </w:rPr>
            <w:t>Service Level Agreement (SLA)</w:t>
          </w:r>
        </w:p>
      </w:tc>
    </w:tr>
  </w:tbl>
  <w:p w:rsidR="00E954F1" w:rsidRPr="00343B6C" w:rsidRDefault="00E954F1" w:rsidP="00343B6C">
    <w:pPr>
      <w:pStyle w:val="Header"/>
      <w:rPr>
        <w:sz w:val="8"/>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61DE"/>
    <w:multiLevelType w:val="hybridMultilevel"/>
    <w:tmpl w:val="7F4AC068"/>
    <w:lvl w:ilvl="0" w:tplc="121C033C">
      <w:numFmt w:val="bullet"/>
      <w:lvlText w:val="-"/>
      <w:lvlJc w:val="left"/>
      <w:pPr>
        <w:ind w:left="720" w:hanging="360"/>
      </w:pPr>
      <w:rPr>
        <w:rFonts w:ascii="Times New Roman" w:eastAsia="Times New Roman" w:hAnsi="Times New Roman" w:cs="Sultan norm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03B85"/>
    <w:multiLevelType w:val="hybridMultilevel"/>
    <w:tmpl w:val="4790BB58"/>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7C3B32"/>
    <w:multiLevelType w:val="hybridMultilevel"/>
    <w:tmpl w:val="343A2660"/>
    <w:lvl w:ilvl="0" w:tplc="C9D44346">
      <w:numFmt w:val="bullet"/>
      <w:lvlText w:val="-"/>
      <w:lvlJc w:val="left"/>
      <w:pPr>
        <w:ind w:left="720" w:hanging="360"/>
      </w:pPr>
      <w:rPr>
        <w:rFonts w:ascii="Times New Roman" w:eastAsia="Times New Roman" w:hAnsi="Times New Roman" w:cs="Sultan norm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C7ACD"/>
    <w:multiLevelType w:val="hybridMultilevel"/>
    <w:tmpl w:val="2258F34C"/>
    <w:lvl w:ilvl="0" w:tplc="B8704630">
      <w:numFmt w:val="bullet"/>
      <w:lvlText w:val="-"/>
      <w:lvlJc w:val="left"/>
      <w:pPr>
        <w:ind w:left="720" w:hanging="360"/>
      </w:pPr>
      <w:rPr>
        <w:rFonts w:ascii="SF Sultan" w:eastAsia="Times New Roman" w:hAnsi="SF Sultan" w:cs="SF Sult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17409"/>
    <w:multiLevelType w:val="hybridMultilevel"/>
    <w:tmpl w:val="C0AC1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E57EFB"/>
    <w:multiLevelType w:val="hybridMultilevel"/>
    <w:tmpl w:val="54080A74"/>
    <w:lvl w:ilvl="0" w:tplc="A0685B2E">
      <w:numFmt w:val="bullet"/>
      <w:lvlText w:val="-"/>
      <w:lvlJc w:val="left"/>
      <w:pPr>
        <w:ind w:left="720" w:hanging="360"/>
      </w:pPr>
      <w:rPr>
        <w:rFonts w:ascii="Times New Roman" w:eastAsia="Times New Roman" w:hAnsi="Times New Roman" w:cs="Sultan norm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88"/>
    <w:rsid w:val="0000501B"/>
    <w:rsid w:val="00022B50"/>
    <w:rsid w:val="000245DD"/>
    <w:rsid w:val="000255F9"/>
    <w:rsid w:val="00026109"/>
    <w:rsid w:val="000279D1"/>
    <w:rsid w:val="000303B5"/>
    <w:rsid w:val="00051CB9"/>
    <w:rsid w:val="0005342D"/>
    <w:rsid w:val="00057521"/>
    <w:rsid w:val="000653CA"/>
    <w:rsid w:val="00075F99"/>
    <w:rsid w:val="00095B11"/>
    <w:rsid w:val="000A1191"/>
    <w:rsid w:val="000A4443"/>
    <w:rsid w:val="000C62C2"/>
    <w:rsid w:val="000C7201"/>
    <w:rsid w:val="000E289E"/>
    <w:rsid w:val="000E2C01"/>
    <w:rsid w:val="00107860"/>
    <w:rsid w:val="001360DC"/>
    <w:rsid w:val="00146078"/>
    <w:rsid w:val="00147A5D"/>
    <w:rsid w:val="00147F32"/>
    <w:rsid w:val="0017205F"/>
    <w:rsid w:val="00186560"/>
    <w:rsid w:val="001926A7"/>
    <w:rsid w:val="00197585"/>
    <w:rsid w:val="001A07E0"/>
    <w:rsid w:val="001C43DB"/>
    <w:rsid w:val="001C6E1E"/>
    <w:rsid w:val="001D1CE8"/>
    <w:rsid w:val="001D5175"/>
    <w:rsid w:val="001E0802"/>
    <w:rsid w:val="001F77A1"/>
    <w:rsid w:val="002077CF"/>
    <w:rsid w:val="002146E8"/>
    <w:rsid w:val="0022047D"/>
    <w:rsid w:val="002256E6"/>
    <w:rsid w:val="00257E1B"/>
    <w:rsid w:val="00264D9B"/>
    <w:rsid w:val="00295416"/>
    <w:rsid w:val="002A7549"/>
    <w:rsid w:val="002C7F66"/>
    <w:rsid w:val="002E6658"/>
    <w:rsid w:val="00307E00"/>
    <w:rsid w:val="00315C8A"/>
    <w:rsid w:val="00320CE9"/>
    <w:rsid w:val="00343B6C"/>
    <w:rsid w:val="00352914"/>
    <w:rsid w:val="00361254"/>
    <w:rsid w:val="00372620"/>
    <w:rsid w:val="00375863"/>
    <w:rsid w:val="003B6F1C"/>
    <w:rsid w:val="003D27DB"/>
    <w:rsid w:val="003E0E5E"/>
    <w:rsid w:val="003F5FA3"/>
    <w:rsid w:val="00410AC0"/>
    <w:rsid w:val="0041413F"/>
    <w:rsid w:val="00427714"/>
    <w:rsid w:val="00430622"/>
    <w:rsid w:val="00465A34"/>
    <w:rsid w:val="00493514"/>
    <w:rsid w:val="004A0046"/>
    <w:rsid w:val="004A1F47"/>
    <w:rsid w:val="004A3195"/>
    <w:rsid w:val="004C3BBB"/>
    <w:rsid w:val="004C5337"/>
    <w:rsid w:val="004E60DF"/>
    <w:rsid w:val="004F6EF4"/>
    <w:rsid w:val="00502F18"/>
    <w:rsid w:val="005040C2"/>
    <w:rsid w:val="00513363"/>
    <w:rsid w:val="00513CA5"/>
    <w:rsid w:val="00515F20"/>
    <w:rsid w:val="00530BAC"/>
    <w:rsid w:val="005358D9"/>
    <w:rsid w:val="00551F28"/>
    <w:rsid w:val="00557002"/>
    <w:rsid w:val="00577581"/>
    <w:rsid w:val="00580A49"/>
    <w:rsid w:val="00585CBE"/>
    <w:rsid w:val="005A11C5"/>
    <w:rsid w:val="005D055C"/>
    <w:rsid w:val="005E7B36"/>
    <w:rsid w:val="006567FF"/>
    <w:rsid w:val="00660FDE"/>
    <w:rsid w:val="00683E51"/>
    <w:rsid w:val="00685AFA"/>
    <w:rsid w:val="006A0C1F"/>
    <w:rsid w:val="006A127F"/>
    <w:rsid w:val="006B67A0"/>
    <w:rsid w:val="006C0913"/>
    <w:rsid w:val="006D2120"/>
    <w:rsid w:val="006F027F"/>
    <w:rsid w:val="006F1D5E"/>
    <w:rsid w:val="00731A58"/>
    <w:rsid w:val="00732B08"/>
    <w:rsid w:val="00734F89"/>
    <w:rsid w:val="00735625"/>
    <w:rsid w:val="0074475D"/>
    <w:rsid w:val="0075146E"/>
    <w:rsid w:val="00751529"/>
    <w:rsid w:val="00774066"/>
    <w:rsid w:val="00781C4B"/>
    <w:rsid w:val="00784EF9"/>
    <w:rsid w:val="007A2578"/>
    <w:rsid w:val="007A59FC"/>
    <w:rsid w:val="007B7034"/>
    <w:rsid w:val="007C4BC3"/>
    <w:rsid w:val="007E622F"/>
    <w:rsid w:val="007F3054"/>
    <w:rsid w:val="008011DF"/>
    <w:rsid w:val="00801C64"/>
    <w:rsid w:val="0082172B"/>
    <w:rsid w:val="008220E2"/>
    <w:rsid w:val="00830310"/>
    <w:rsid w:val="00835EFE"/>
    <w:rsid w:val="00844F5B"/>
    <w:rsid w:val="00860E73"/>
    <w:rsid w:val="00863597"/>
    <w:rsid w:val="00874CF3"/>
    <w:rsid w:val="00882B53"/>
    <w:rsid w:val="00895425"/>
    <w:rsid w:val="00897A8A"/>
    <w:rsid w:val="008A25ED"/>
    <w:rsid w:val="008A3D7C"/>
    <w:rsid w:val="008B6B59"/>
    <w:rsid w:val="008C494B"/>
    <w:rsid w:val="008D4491"/>
    <w:rsid w:val="008D550B"/>
    <w:rsid w:val="008E74A4"/>
    <w:rsid w:val="009018B4"/>
    <w:rsid w:val="009601F9"/>
    <w:rsid w:val="00962A88"/>
    <w:rsid w:val="00977785"/>
    <w:rsid w:val="009A542F"/>
    <w:rsid w:val="009B0EA7"/>
    <w:rsid w:val="009B31B9"/>
    <w:rsid w:val="009C72B1"/>
    <w:rsid w:val="009C7866"/>
    <w:rsid w:val="009D3E5B"/>
    <w:rsid w:val="009D4D21"/>
    <w:rsid w:val="009E15E7"/>
    <w:rsid w:val="00A00DE4"/>
    <w:rsid w:val="00A011D4"/>
    <w:rsid w:val="00A110D9"/>
    <w:rsid w:val="00A14543"/>
    <w:rsid w:val="00A265D5"/>
    <w:rsid w:val="00A33892"/>
    <w:rsid w:val="00A619B4"/>
    <w:rsid w:val="00A70E0A"/>
    <w:rsid w:val="00A82EE4"/>
    <w:rsid w:val="00AB33F2"/>
    <w:rsid w:val="00AB5B14"/>
    <w:rsid w:val="00AD4285"/>
    <w:rsid w:val="00AD4FC3"/>
    <w:rsid w:val="00AE0F71"/>
    <w:rsid w:val="00AE66DF"/>
    <w:rsid w:val="00AF4715"/>
    <w:rsid w:val="00B01087"/>
    <w:rsid w:val="00B02FEA"/>
    <w:rsid w:val="00B0608B"/>
    <w:rsid w:val="00B33228"/>
    <w:rsid w:val="00B55E81"/>
    <w:rsid w:val="00B703A4"/>
    <w:rsid w:val="00BA30C3"/>
    <w:rsid w:val="00BB611E"/>
    <w:rsid w:val="00BC1E62"/>
    <w:rsid w:val="00BD1138"/>
    <w:rsid w:val="00BD1149"/>
    <w:rsid w:val="00BD5FA8"/>
    <w:rsid w:val="00BE1776"/>
    <w:rsid w:val="00BE4029"/>
    <w:rsid w:val="00C11128"/>
    <w:rsid w:val="00C20B14"/>
    <w:rsid w:val="00C4142D"/>
    <w:rsid w:val="00C5411D"/>
    <w:rsid w:val="00C542A6"/>
    <w:rsid w:val="00C55108"/>
    <w:rsid w:val="00C559DE"/>
    <w:rsid w:val="00C63FD9"/>
    <w:rsid w:val="00C67393"/>
    <w:rsid w:val="00CB36B0"/>
    <w:rsid w:val="00CB5205"/>
    <w:rsid w:val="00CC1D01"/>
    <w:rsid w:val="00CC65D5"/>
    <w:rsid w:val="00CD0FDB"/>
    <w:rsid w:val="00CD2D6E"/>
    <w:rsid w:val="00CD3814"/>
    <w:rsid w:val="00CD7EB5"/>
    <w:rsid w:val="00CE2748"/>
    <w:rsid w:val="00CE7FBA"/>
    <w:rsid w:val="00CF5E4E"/>
    <w:rsid w:val="00D00823"/>
    <w:rsid w:val="00D01745"/>
    <w:rsid w:val="00D04DCB"/>
    <w:rsid w:val="00D050B7"/>
    <w:rsid w:val="00D07E3E"/>
    <w:rsid w:val="00D11C73"/>
    <w:rsid w:val="00D26430"/>
    <w:rsid w:val="00D30062"/>
    <w:rsid w:val="00D67ADF"/>
    <w:rsid w:val="00D835BA"/>
    <w:rsid w:val="00DB5CDD"/>
    <w:rsid w:val="00DC2D14"/>
    <w:rsid w:val="00DC3524"/>
    <w:rsid w:val="00DD20DF"/>
    <w:rsid w:val="00DD411D"/>
    <w:rsid w:val="00DE6DC0"/>
    <w:rsid w:val="00E04F5C"/>
    <w:rsid w:val="00E11035"/>
    <w:rsid w:val="00E133C9"/>
    <w:rsid w:val="00E217E3"/>
    <w:rsid w:val="00E31435"/>
    <w:rsid w:val="00E52696"/>
    <w:rsid w:val="00E74BCE"/>
    <w:rsid w:val="00E867FE"/>
    <w:rsid w:val="00E954F1"/>
    <w:rsid w:val="00E97F94"/>
    <w:rsid w:val="00EB01DB"/>
    <w:rsid w:val="00ED4937"/>
    <w:rsid w:val="00EF2F3F"/>
    <w:rsid w:val="00F00497"/>
    <w:rsid w:val="00F05E8E"/>
    <w:rsid w:val="00F349D8"/>
    <w:rsid w:val="00F36A08"/>
    <w:rsid w:val="00F520C1"/>
    <w:rsid w:val="00F62AD2"/>
    <w:rsid w:val="00F71BA5"/>
    <w:rsid w:val="00F82AB7"/>
    <w:rsid w:val="00FC3674"/>
    <w:rsid w:val="00FE6464"/>
    <w:rsid w:val="00FF2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E03090-1ACB-4594-A81C-EEDBB6F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88"/>
    <w:pPr>
      <w:bidi/>
      <w:spacing w:after="0" w:line="240" w:lineRule="auto"/>
    </w:pPr>
    <w:rPr>
      <w:rFonts w:ascii="Times New Roman" w:eastAsia="Times New Roman" w:hAnsi="Times New Roman" w:cs="Simplified Arabic"/>
      <w:sz w:val="26"/>
      <w:szCs w:val="32"/>
    </w:rPr>
  </w:style>
  <w:style w:type="paragraph" w:styleId="Heading1">
    <w:name w:val="heading 1"/>
    <w:basedOn w:val="Normal"/>
    <w:next w:val="Normal"/>
    <w:link w:val="Heading1Char"/>
    <w:qFormat/>
    <w:rsid w:val="00962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A8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962A8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A88"/>
    <w:rPr>
      <w:rFonts w:ascii="Tahoma" w:hAnsi="Tahoma" w:cs="Tahoma"/>
      <w:sz w:val="16"/>
      <w:szCs w:val="16"/>
    </w:rPr>
  </w:style>
  <w:style w:type="character" w:customStyle="1" w:styleId="BalloonTextChar">
    <w:name w:val="Balloon Text Char"/>
    <w:basedOn w:val="DefaultParagraphFont"/>
    <w:link w:val="BalloonText"/>
    <w:uiPriority w:val="99"/>
    <w:semiHidden/>
    <w:rsid w:val="00962A88"/>
    <w:rPr>
      <w:rFonts w:ascii="Tahoma" w:eastAsia="Times New Roman" w:hAnsi="Tahoma" w:cs="Tahoma"/>
      <w:sz w:val="16"/>
      <w:szCs w:val="16"/>
    </w:rPr>
  </w:style>
  <w:style w:type="paragraph" w:styleId="Header">
    <w:name w:val="header"/>
    <w:basedOn w:val="Normal"/>
    <w:link w:val="HeaderChar"/>
    <w:uiPriority w:val="99"/>
    <w:unhideWhenUsed/>
    <w:rsid w:val="00962A88"/>
    <w:pPr>
      <w:tabs>
        <w:tab w:val="center" w:pos="4320"/>
        <w:tab w:val="right" w:pos="8640"/>
      </w:tabs>
    </w:pPr>
  </w:style>
  <w:style w:type="character" w:customStyle="1" w:styleId="HeaderChar">
    <w:name w:val="Header Char"/>
    <w:basedOn w:val="DefaultParagraphFont"/>
    <w:link w:val="Header"/>
    <w:uiPriority w:val="99"/>
    <w:rsid w:val="00962A88"/>
    <w:rPr>
      <w:rFonts w:ascii="Times New Roman" w:eastAsia="Times New Roman" w:hAnsi="Times New Roman" w:cs="Simplified Arabic"/>
      <w:sz w:val="26"/>
      <w:szCs w:val="32"/>
    </w:rPr>
  </w:style>
  <w:style w:type="paragraph" w:styleId="Footer">
    <w:name w:val="footer"/>
    <w:basedOn w:val="Normal"/>
    <w:link w:val="FooterChar"/>
    <w:uiPriority w:val="99"/>
    <w:unhideWhenUsed/>
    <w:rsid w:val="00962A88"/>
    <w:pPr>
      <w:tabs>
        <w:tab w:val="center" w:pos="4320"/>
        <w:tab w:val="right" w:pos="8640"/>
      </w:tabs>
    </w:pPr>
  </w:style>
  <w:style w:type="character" w:customStyle="1" w:styleId="FooterChar">
    <w:name w:val="Footer Char"/>
    <w:basedOn w:val="DefaultParagraphFont"/>
    <w:link w:val="Footer"/>
    <w:uiPriority w:val="99"/>
    <w:rsid w:val="00962A88"/>
    <w:rPr>
      <w:rFonts w:ascii="Times New Roman" w:eastAsia="Times New Roman" w:hAnsi="Times New Roman" w:cs="Simplified Arabic"/>
      <w:sz w:val="26"/>
      <w:szCs w:val="32"/>
    </w:rPr>
  </w:style>
  <w:style w:type="character" w:styleId="Emphasis">
    <w:name w:val="Emphasis"/>
    <w:basedOn w:val="DefaultParagraphFont"/>
    <w:uiPriority w:val="20"/>
    <w:qFormat/>
    <w:rsid w:val="00962A88"/>
    <w:rPr>
      <w:b/>
      <w:bCs/>
      <w:i w:val="0"/>
      <w:iCs w:val="0"/>
    </w:rPr>
  </w:style>
  <w:style w:type="paragraph" w:styleId="ListParagraph">
    <w:name w:val="List Paragraph"/>
    <w:basedOn w:val="Normal"/>
    <w:uiPriority w:val="34"/>
    <w:qFormat/>
    <w:rsid w:val="00774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6234-AD59-478F-9F5F-62A08F10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SBG</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Ahmed Alzahrani</cp:lastModifiedBy>
  <cp:revision>2</cp:revision>
  <cp:lastPrinted>2011-02-09T13:10:00Z</cp:lastPrinted>
  <dcterms:created xsi:type="dcterms:W3CDTF">2021-05-23T08:45:00Z</dcterms:created>
  <dcterms:modified xsi:type="dcterms:W3CDTF">2021-05-23T08:45:00Z</dcterms:modified>
</cp:coreProperties>
</file>